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11" w:type="pct"/>
        <w:tblLook w:val="04A0" w:firstRow="1" w:lastRow="0" w:firstColumn="1" w:lastColumn="0" w:noHBand="0" w:noVBand="1"/>
      </w:tblPr>
      <w:tblGrid>
        <w:gridCol w:w="1242"/>
        <w:gridCol w:w="814"/>
        <w:gridCol w:w="701"/>
        <w:gridCol w:w="336"/>
        <w:gridCol w:w="481"/>
        <w:gridCol w:w="225"/>
        <w:gridCol w:w="543"/>
        <w:gridCol w:w="879"/>
        <w:gridCol w:w="700"/>
        <w:gridCol w:w="1030"/>
        <w:gridCol w:w="694"/>
        <w:gridCol w:w="293"/>
        <w:gridCol w:w="1049"/>
        <w:gridCol w:w="1080"/>
        <w:gridCol w:w="706"/>
        <w:gridCol w:w="207"/>
        <w:gridCol w:w="706"/>
        <w:gridCol w:w="1129"/>
        <w:gridCol w:w="605"/>
        <w:gridCol w:w="629"/>
        <w:gridCol w:w="1373"/>
      </w:tblGrid>
      <w:tr w:rsidR="00782FAE" w14:paraId="02138851" w14:textId="56DA715F" w:rsidTr="00695457">
        <w:trPr>
          <w:trHeight w:val="416"/>
        </w:trPr>
        <w:tc>
          <w:tcPr>
            <w:tcW w:w="5000" w:type="pct"/>
            <w:gridSpan w:val="21"/>
          </w:tcPr>
          <w:p w14:paraId="153C206E" w14:textId="0EBA3DC1" w:rsidR="00782FAE" w:rsidRPr="00F60753" w:rsidRDefault="00DD3C28" w:rsidP="006E5F64">
            <w:pPr>
              <w:jc w:val="center"/>
              <w:rPr>
                <w:b/>
                <w:i/>
                <w:iCs/>
                <w:sz w:val="32"/>
                <w:szCs w:val="32"/>
              </w:rPr>
            </w:pPr>
            <w:r w:rsidRPr="00F60753">
              <w:rPr>
                <w:b/>
                <w:i/>
                <w:iCs/>
                <w:sz w:val="32"/>
                <w:szCs w:val="32"/>
              </w:rPr>
              <w:t xml:space="preserve">Barley Croft Primary School </w:t>
            </w:r>
            <w:r w:rsidR="00782FAE" w:rsidRPr="00F60753">
              <w:rPr>
                <w:b/>
                <w:i/>
                <w:iCs/>
                <w:sz w:val="32"/>
                <w:szCs w:val="32"/>
              </w:rPr>
              <w:t>Pupil Premium</w:t>
            </w:r>
            <w:r w:rsidR="00B07394" w:rsidRPr="00F60753">
              <w:rPr>
                <w:b/>
                <w:i/>
                <w:iCs/>
                <w:sz w:val="32"/>
                <w:szCs w:val="32"/>
              </w:rPr>
              <w:t xml:space="preserve"> </w:t>
            </w:r>
            <w:r w:rsidR="00294B28" w:rsidRPr="00F60753">
              <w:rPr>
                <w:b/>
                <w:i/>
                <w:iCs/>
                <w:sz w:val="32"/>
                <w:szCs w:val="32"/>
              </w:rPr>
              <w:t xml:space="preserve">Context and Assessment Information </w:t>
            </w:r>
            <w:r w:rsidR="00B07394" w:rsidRPr="00F60753">
              <w:rPr>
                <w:b/>
                <w:i/>
                <w:iCs/>
                <w:sz w:val="32"/>
                <w:szCs w:val="32"/>
              </w:rPr>
              <w:t>2</w:t>
            </w:r>
            <w:r w:rsidR="00511FD2">
              <w:rPr>
                <w:b/>
                <w:i/>
                <w:iCs/>
                <w:sz w:val="32"/>
                <w:szCs w:val="32"/>
              </w:rPr>
              <w:t>024/25</w:t>
            </w:r>
          </w:p>
        </w:tc>
      </w:tr>
      <w:tr w:rsidR="008F2643" w14:paraId="2D15652A" w14:textId="77777777" w:rsidTr="002F4169">
        <w:trPr>
          <w:trHeight w:val="557"/>
        </w:trPr>
        <w:tc>
          <w:tcPr>
            <w:tcW w:w="666" w:type="pct"/>
            <w:gridSpan w:val="2"/>
            <w:vMerge w:val="restart"/>
          </w:tcPr>
          <w:p w14:paraId="00923716" w14:textId="77777777" w:rsidR="008F2643" w:rsidRDefault="008F2643" w:rsidP="00782FAE">
            <w:pPr>
              <w:jc w:val="center"/>
              <w:rPr>
                <w:bCs/>
                <w:sz w:val="28"/>
                <w:szCs w:val="28"/>
              </w:rPr>
            </w:pPr>
          </w:p>
          <w:p w14:paraId="3FC71759" w14:textId="1C97A499" w:rsidR="008F2643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 xml:space="preserve">Ever 6 </w:t>
            </w:r>
          </w:p>
          <w:p w14:paraId="1CB72AC2" w14:textId="37BF4501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FSM%</w:t>
            </w:r>
          </w:p>
        </w:tc>
        <w:tc>
          <w:tcPr>
            <w:tcW w:w="565" w:type="pct"/>
            <w:gridSpan w:val="4"/>
          </w:tcPr>
          <w:p w14:paraId="4A08FAD2" w14:textId="77C1C873" w:rsidR="008F2643" w:rsidRPr="004166AC" w:rsidRDefault="00511FD2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  <w:r w:rsidR="0051303A">
              <w:rPr>
                <w:bCs/>
                <w:sz w:val="28"/>
                <w:szCs w:val="28"/>
              </w:rPr>
              <w:t>22/</w:t>
            </w:r>
            <w:r>
              <w:rPr>
                <w:bCs/>
                <w:sz w:val="28"/>
                <w:szCs w:val="28"/>
              </w:rPr>
              <w:t>2</w:t>
            </w:r>
            <w:r w:rsidR="0051303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47" w:type="pct"/>
            <w:gridSpan w:val="5"/>
          </w:tcPr>
          <w:p w14:paraId="53D0D05C" w14:textId="16064DC7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</w:t>
            </w:r>
            <w:r w:rsidR="0051303A">
              <w:rPr>
                <w:bCs/>
                <w:sz w:val="28"/>
                <w:szCs w:val="28"/>
              </w:rPr>
              <w:t>23/24</w:t>
            </w:r>
          </w:p>
        </w:tc>
        <w:tc>
          <w:tcPr>
            <w:tcW w:w="1081" w:type="pct"/>
            <w:gridSpan w:val="5"/>
          </w:tcPr>
          <w:p w14:paraId="60E09A90" w14:textId="3CE57F4D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20</w:t>
            </w:r>
            <w:r w:rsidR="0051303A">
              <w:rPr>
                <w:bCs/>
                <w:sz w:val="28"/>
                <w:szCs w:val="28"/>
              </w:rPr>
              <w:t>24/25</w:t>
            </w:r>
          </w:p>
          <w:p w14:paraId="0421DEE1" w14:textId="07F37EB3" w:rsidR="008F2643" w:rsidRPr="004166AC" w:rsidRDefault="008F2643" w:rsidP="008F2643">
            <w:pPr>
              <w:rPr>
                <w:bCs/>
                <w:sz w:val="28"/>
                <w:szCs w:val="28"/>
              </w:rPr>
            </w:pPr>
          </w:p>
          <w:p w14:paraId="2BBE56F6" w14:textId="49A223CB" w:rsidR="008F2643" w:rsidRPr="004166AC" w:rsidRDefault="008F2643" w:rsidP="008F2643">
            <w:pPr>
              <w:rPr>
                <w:bCs/>
                <w:sz w:val="28"/>
                <w:szCs w:val="28"/>
              </w:rPr>
            </w:pPr>
          </w:p>
        </w:tc>
        <w:tc>
          <w:tcPr>
            <w:tcW w:w="1441" w:type="pct"/>
            <w:gridSpan w:val="5"/>
          </w:tcPr>
          <w:p w14:paraId="1361E185" w14:textId="3213CECA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</w:t>
            </w:r>
            <w:r w:rsidR="00511FD2">
              <w:rPr>
                <w:bCs/>
                <w:sz w:val="28"/>
                <w:szCs w:val="28"/>
              </w:rPr>
              <w:t>5</w:t>
            </w:r>
            <w:r w:rsidR="0051303A">
              <w:rPr>
                <w:bCs/>
                <w:sz w:val="28"/>
                <w:szCs w:val="28"/>
              </w:rPr>
              <w:t>/26</w:t>
            </w:r>
          </w:p>
        </w:tc>
      </w:tr>
      <w:tr w:rsidR="0051303A" w14:paraId="0EDA875C" w14:textId="77777777" w:rsidTr="002F4169">
        <w:trPr>
          <w:trHeight w:val="360"/>
        </w:trPr>
        <w:tc>
          <w:tcPr>
            <w:tcW w:w="666" w:type="pct"/>
            <w:gridSpan w:val="2"/>
            <w:vMerge/>
          </w:tcPr>
          <w:p w14:paraId="250845BE" w14:textId="74546F34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36" w:type="pct"/>
            <w:gridSpan w:val="2"/>
          </w:tcPr>
          <w:p w14:paraId="754050BB" w14:textId="50825444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229" w:type="pct"/>
            <w:gridSpan w:val="2"/>
          </w:tcPr>
          <w:p w14:paraId="49684C56" w14:textId="32E78D92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Nat.</w:t>
            </w:r>
          </w:p>
        </w:tc>
        <w:tc>
          <w:tcPr>
            <w:tcW w:w="688" w:type="pct"/>
            <w:gridSpan w:val="3"/>
          </w:tcPr>
          <w:p w14:paraId="5176730B" w14:textId="782EDDD9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558" w:type="pct"/>
            <w:gridSpan w:val="2"/>
          </w:tcPr>
          <w:p w14:paraId="41454F91" w14:textId="3901B66F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 w:rsidRPr="004166AC">
              <w:rPr>
                <w:bCs/>
                <w:sz w:val="28"/>
                <w:szCs w:val="28"/>
              </w:rPr>
              <w:t>Nat.</w:t>
            </w:r>
          </w:p>
        </w:tc>
        <w:tc>
          <w:tcPr>
            <w:tcW w:w="785" w:type="pct"/>
            <w:gridSpan w:val="3"/>
          </w:tcPr>
          <w:p w14:paraId="32205049" w14:textId="639690EF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295" w:type="pct"/>
            <w:gridSpan w:val="2"/>
          </w:tcPr>
          <w:p w14:paraId="1CB4C8D4" w14:textId="40B01350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Nat</w:t>
            </w:r>
          </w:p>
        </w:tc>
        <w:tc>
          <w:tcPr>
            <w:tcW w:w="791" w:type="pct"/>
            <w:gridSpan w:val="3"/>
          </w:tcPr>
          <w:p w14:paraId="273CF36E" w14:textId="386AF453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Sch.</w:t>
            </w:r>
          </w:p>
        </w:tc>
        <w:tc>
          <w:tcPr>
            <w:tcW w:w="650" w:type="pct"/>
            <w:gridSpan w:val="2"/>
          </w:tcPr>
          <w:p w14:paraId="1D34D4F5" w14:textId="06BEDFA6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Nat.</w:t>
            </w:r>
          </w:p>
        </w:tc>
      </w:tr>
      <w:tr w:rsidR="0051303A" w14:paraId="69B60DCB" w14:textId="77777777" w:rsidTr="002F4169">
        <w:trPr>
          <w:trHeight w:val="360"/>
        </w:trPr>
        <w:tc>
          <w:tcPr>
            <w:tcW w:w="666" w:type="pct"/>
            <w:gridSpan w:val="2"/>
            <w:vMerge/>
          </w:tcPr>
          <w:p w14:paraId="65817F33" w14:textId="77777777" w:rsidR="008F2643" w:rsidRPr="004166AC" w:rsidRDefault="008F2643" w:rsidP="00782FA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36" w:type="pct"/>
            <w:gridSpan w:val="2"/>
          </w:tcPr>
          <w:p w14:paraId="7584CBFC" w14:textId="0C3BD4E0" w:rsidR="008F2643" w:rsidRPr="004166AC" w:rsidRDefault="00511FD2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44</w:t>
            </w:r>
          </w:p>
        </w:tc>
        <w:tc>
          <w:tcPr>
            <w:tcW w:w="229" w:type="pct"/>
            <w:gridSpan w:val="2"/>
          </w:tcPr>
          <w:p w14:paraId="33F9B287" w14:textId="4E29A6FE" w:rsidR="008F2643" w:rsidRPr="004166AC" w:rsidRDefault="00511FD2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688" w:type="pct"/>
            <w:gridSpan w:val="3"/>
          </w:tcPr>
          <w:p w14:paraId="6E574C1C" w14:textId="52E9CFA0" w:rsidR="008F2643" w:rsidRPr="004166AC" w:rsidRDefault="00511FD2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558" w:type="pct"/>
            <w:gridSpan w:val="2"/>
          </w:tcPr>
          <w:p w14:paraId="0D42A735" w14:textId="1706B982" w:rsidR="008F2643" w:rsidRPr="004166AC" w:rsidRDefault="00511FD2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785" w:type="pct"/>
            <w:gridSpan w:val="3"/>
          </w:tcPr>
          <w:p w14:paraId="55AAF110" w14:textId="024EF92C" w:rsidR="008F2643" w:rsidRPr="004166AC" w:rsidRDefault="00511FD2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46</w:t>
            </w:r>
          </w:p>
        </w:tc>
        <w:tc>
          <w:tcPr>
            <w:tcW w:w="295" w:type="pct"/>
            <w:gridSpan w:val="2"/>
          </w:tcPr>
          <w:p w14:paraId="19EED785" w14:textId="0D7FD861" w:rsidR="008F2643" w:rsidRPr="004166AC" w:rsidRDefault="00511FD2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791" w:type="pct"/>
            <w:gridSpan w:val="3"/>
          </w:tcPr>
          <w:p w14:paraId="37097C43" w14:textId="464AB0C9" w:rsidR="008F2643" w:rsidRPr="004166AC" w:rsidRDefault="00A95261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49</w:t>
            </w:r>
          </w:p>
        </w:tc>
        <w:tc>
          <w:tcPr>
            <w:tcW w:w="650" w:type="pct"/>
            <w:gridSpan w:val="2"/>
          </w:tcPr>
          <w:p w14:paraId="1D553A9B" w14:textId="2800E9B2" w:rsidR="008F2643" w:rsidRPr="004166AC" w:rsidRDefault="004A7450" w:rsidP="00782FA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</w:tr>
      <w:tr w:rsidR="00903E46" w14:paraId="2C2009B5" w14:textId="77777777" w:rsidTr="00695457">
        <w:trPr>
          <w:trHeight w:val="586"/>
        </w:trPr>
        <w:tc>
          <w:tcPr>
            <w:tcW w:w="5000" w:type="pct"/>
            <w:gridSpan w:val="21"/>
          </w:tcPr>
          <w:p w14:paraId="75003903" w14:textId="77777777" w:rsidR="00F60753" w:rsidRDefault="00F60753" w:rsidP="00782FAE">
            <w:pPr>
              <w:jc w:val="center"/>
              <w:rPr>
                <w:b/>
                <w:sz w:val="28"/>
                <w:szCs w:val="28"/>
              </w:rPr>
            </w:pPr>
          </w:p>
          <w:p w14:paraId="0E45894E" w14:textId="7480741F" w:rsidR="00903E46" w:rsidRDefault="00554913" w:rsidP="00F60753">
            <w:pPr>
              <w:jc w:val="center"/>
              <w:rPr>
                <w:b/>
                <w:sz w:val="28"/>
                <w:szCs w:val="28"/>
              </w:rPr>
            </w:pPr>
            <w:r w:rsidRPr="00A37F53">
              <w:rPr>
                <w:b/>
                <w:sz w:val="28"/>
                <w:szCs w:val="28"/>
              </w:rPr>
              <w:t xml:space="preserve">Assessment </w:t>
            </w:r>
            <w:r w:rsidR="002A7DE9">
              <w:rPr>
                <w:b/>
                <w:sz w:val="28"/>
                <w:szCs w:val="28"/>
              </w:rPr>
              <w:t>Information</w:t>
            </w:r>
            <w:r w:rsidRPr="00A37F53">
              <w:rPr>
                <w:b/>
                <w:sz w:val="28"/>
                <w:szCs w:val="28"/>
              </w:rPr>
              <w:t xml:space="preserve"> </w:t>
            </w:r>
            <w:r w:rsidR="00A37F53" w:rsidRPr="00A37F53">
              <w:rPr>
                <w:b/>
                <w:sz w:val="28"/>
                <w:szCs w:val="28"/>
              </w:rPr>
              <w:t>202</w:t>
            </w:r>
            <w:r w:rsidR="00511FD2">
              <w:rPr>
                <w:b/>
                <w:sz w:val="28"/>
                <w:szCs w:val="28"/>
              </w:rPr>
              <w:t>4/25</w:t>
            </w:r>
            <w:r w:rsidR="00A37F53" w:rsidRPr="00A37F53">
              <w:rPr>
                <w:b/>
                <w:sz w:val="28"/>
                <w:szCs w:val="28"/>
              </w:rPr>
              <w:t xml:space="preserve"> </w:t>
            </w:r>
            <w:r w:rsidRPr="00A37F53">
              <w:rPr>
                <w:b/>
                <w:sz w:val="28"/>
                <w:szCs w:val="28"/>
              </w:rPr>
              <w:t>– including DSP</w:t>
            </w:r>
          </w:p>
          <w:p w14:paraId="5C07A3B4" w14:textId="682FD685" w:rsidR="00771A38" w:rsidRPr="00A37F53" w:rsidRDefault="00771A38" w:rsidP="00F6075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82FAE" w14:paraId="79ED5466" w14:textId="77777777" w:rsidTr="00695457">
        <w:trPr>
          <w:trHeight w:val="312"/>
        </w:trPr>
        <w:tc>
          <w:tcPr>
            <w:tcW w:w="5000" w:type="pct"/>
            <w:gridSpan w:val="21"/>
          </w:tcPr>
          <w:p w14:paraId="53B8F71F" w14:textId="17C675E2" w:rsidR="00782FAE" w:rsidRPr="00F60753" w:rsidRDefault="00782FAE" w:rsidP="00F60753">
            <w:pPr>
              <w:jc w:val="center"/>
              <w:rPr>
                <w:i/>
                <w:iCs/>
                <w:sz w:val="28"/>
                <w:szCs w:val="28"/>
              </w:rPr>
            </w:pPr>
            <w:r w:rsidRPr="00F60753">
              <w:rPr>
                <w:i/>
                <w:iCs/>
                <w:sz w:val="28"/>
                <w:szCs w:val="28"/>
              </w:rPr>
              <w:t>Attainment</w:t>
            </w:r>
            <w:r w:rsidR="002A7DE9">
              <w:rPr>
                <w:i/>
                <w:iCs/>
                <w:sz w:val="28"/>
                <w:szCs w:val="28"/>
              </w:rPr>
              <w:t xml:space="preserve"> Headline Information</w:t>
            </w:r>
          </w:p>
        </w:tc>
      </w:tr>
      <w:tr w:rsidR="00695457" w14:paraId="2FCBF146" w14:textId="16860474" w:rsidTr="002F4169">
        <w:trPr>
          <w:trHeight w:val="665"/>
        </w:trPr>
        <w:tc>
          <w:tcPr>
            <w:tcW w:w="403" w:type="pct"/>
          </w:tcPr>
          <w:p w14:paraId="426139CE" w14:textId="77777777" w:rsidR="00330BB5" w:rsidRDefault="00330BB5" w:rsidP="00330BB5"/>
        </w:tc>
        <w:tc>
          <w:tcPr>
            <w:tcW w:w="756" w:type="pct"/>
            <w:gridSpan w:val="4"/>
          </w:tcPr>
          <w:p w14:paraId="26F37E63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664471AE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All Pupils</w:t>
            </w:r>
          </w:p>
        </w:tc>
        <w:tc>
          <w:tcPr>
            <w:tcW w:w="761" w:type="pct"/>
            <w:gridSpan w:val="4"/>
          </w:tcPr>
          <w:p w14:paraId="628244B1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(National)</w:t>
            </w:r>
          </w:p>
          <w:p w14:paraId="661F61A1" w14:textId="49187E3B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All pupils</w:t>
            </w:r>
          </w:p>
        </w:tc>
        <w:tc>
          <w:tcPr>
            <w:tcW w:w="994" w:type="pct"/>
            <w:gridSpan w:val="4"/>
          </w:tcPr>
          <w:p w14:paraId="70CCEA2F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2DD5D853" w14:textId="0040F9A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PP pupils</w:t>
            </w:r>
          </w:p>
        </w:tc>
        <w:tc>
          <w:tcPr>
            <w:tcW w:w="875" w:type="pct"/>
            <w:gridSpan w:val="4"/>
          </w:tcPr>
          <w:p w14:paraId="7F5CEE07" w14:textId="3E382F8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(National)</w:t>
            </w:r>
          </w:p>
          <w:p w14:paraId="39634146" w14:textId="2B247795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PP pupils</w:t>
            </w:r>
          </w:p>
        </w:tc>
        <w:tc>
          <w:tcPr>
            <w:tcW w:w="1212" w:type="pct"/>
            <w:gridSpan w:val="4"/>
          </w:tcPr>
          <w:p w14:paraId="429155DF" w14:textId="77777777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(School)</w:t>
            </w:r>
          </w:p>
          <w:p w14:paraId="2E6591C9" w14:textId="5C9826E6" w:rsidR="00330BB5" w:rsidRPr="009D48E8" w:rsidRDefault="00330BB5" w:rsidP="009D48E8">
            <w:pPr>
              <w:jc w:val="center"/>
              <w:rPr>
                <w:sz w:val="28"/>
                <w:szCs w:val="28"/>
              </w:rPr>
            </w:pPr>
            <w:r w:rsidRPr="009D48E8">
              <w:rPr>
                <w:sz w:val="28"/>
                <w:szCs w:val="28"/>
              </w:rPr>
              <w:t>Non-PP pupils</w:t>
            </w:r>
          </w:p>
        </w:tc>
      </w:tr>
      <w:tr w:rsidR="00695457" w14:paraId="35D0ECCE" w14:textId="4E6481C9" w:rsidTr="002F4169">
        <w:trPr>
          <w:trHeight w:val="665"/>
        </w:trPr>
        <w:tc>
          <w:tcPr>
            <w:tcW w:w="403" w:type="pct"/>
          </w:tcPr>
          <w:p w14:paraId="7A0ACE37" w14:textId="77777777" w:rsidR="00330BB5" w:rsidRDefault="00330BB5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 xml:space="preserve">% </w:t>
            </w:r>
            <w:proofErr w:type="gramStart"/>
            <w:r w:rsidRPr="00771A38">
              <w:rPr>
                <w:sz w:val="24"/>
                <w:szCs w:val="24"/>
              </w:rPr>
              <w:t>achieving</w:t>
            </w:r>
            <w:proofErr w:type="gramEnd"/>
            <w:r w:rsidRPr="00771A38">
              <w:rPr>
                <w:sz w:val="24"/>
                <w:szCs w:val="24"/>
              </w:rPr>
              <w:t xml:space="preserve"> GLD</w:t>
            </w:r>
          </w:p>
          <w:p w14:paraId="3DF3D1E9" w14:textId="739D7127" w:rsidR="004970F3" w:rsidRPr="00771A38" w:rsidRDefault="004970F3" w:rsidP="00AA186C">
            <w:pPr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4"/>
          </w:tcPr>
          <w:p w14:paraId="034A5774" w14:textId="77777777" w:rsidR="00547841" w:rsidRDefault="00547841" w:rsidP="00C76626">
            <w:pPr>
              <w:jc w:val="center"/>
              <w:rPr>
                <w:sz w:val="28"/>
                <w:szCs w:val="28"/>
              </w:rPr>
            </w:pPr>
          </w:p>
          <w:p w14:paraId="4DC8BC6C" w14:textId="76DCD566" w:rsidR="00330BB5" w:rsidRPr="00FF3D4E" w:rsidRDefault="00547841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  <w:r w:rsidR="008B0F71">
              <w:rPr>
                <w:sz w:val="28"/>
                <w:szCs w:val="28"/>
              </w:rPr>
              <w:t>%</w:t>
            </w:r>
          </w:p>
        </w:tc>
        <w:tc>
          <w:tcPr>
            <w:tcW w:w="761" w:type="pct"/>
            <w:gridSpan w:val="4"/>
          </w:tcPr>
          <w:p w14:paraId="2B772ADD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28F160D7" w14:textId="0C11A992" w:rsidR="002376DF" w:rsidRPr="00FF3D4E" w:rsidRDefault="002376DF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68.5%</w:t>
            </w:r>
          </w:p>
        </w:tc>
        <w:tc>
          <w:tcPr>
            <w:tcW w:w="994" w:type="pct"/>
            <w:gridSpan w:val="4"/>
          </w:tcPr>
          <w:p w14:paraId="72CA60AF" w14:textId="77777777" w:rsidR="004A09B5" w:rsidRDefault="004A09B5" w:rsidP="00C76626">
            <w:pPr>
              <w:jc w:val="center"/>
              <w:rPr>
                <w:sz w:val="28"/>
                <w:szCs w:val="28"/>
              </w:rPr>
            </w:pPr>
          </w:p>
          <w:p w14:paraId="4F1CD745" w14:textId="256672EF" w:rsidR="004F724C" w:rsidRPr="00FF3D4E" w:rsidRDefault="00D500BA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28%</w:t>
            </w:r>
          </w:p>
        </w:tc>
        <w:tc>
          <w:tcPr>
            <w:tcW w:w="875" w:type="pct"/>
            <w:gridSpan w:val="4"/>
          </w:tcPr>
          <w:p w14:paraId="64A26F19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207B50A1" w14:textId="5733A5A7" w:rsidR="009D43B2" w:rsidRPr="00FF3D4E" w:rsidRDefault="009D43B2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52%</w:t>
            </w:r>
          </w:p>
        </w:tc>
        <w:tc>
          <w:tcPr>
            <w:tcW w:w="1212" w:type="pct"/>
            <w:gridSpan w:val="4"/>
          </w:tcPr>
          <w:p w14:paraId="41E4A84A" w14:textId="77777777" w:rsidR="004F1E5E" w:rsidRDefault="004F1E5E" w:rsidP="00C76626">
            <w:pPr>
              <w:jc w:val="center"/>
              <w:rPr>
                <w:sz w:val="28"/>
                <w:szCs w:val="28"/>
              </w:rPr>
            </w:pPr>
          </w:p>
          <w:p w14:paraId="00D3EDFD" w14:textId="5C5CBDD7" w:rsidR="00D500BA" w:rsidRPr="00FF3D4E" w:rsidRDefault="00D500BA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69%</w:t>
            </w:r>
          </w:p>
        </w:tc>
      </w:tr>
      <w:tr w:rsidR="00695457" w14:paraId="5E25CE98" w14:textId="13B535A8" w:rsidTr="002F4169">
        <w:trPr>
          <w:trHeight w:val="688"/>
        </w:trPr>
        <w:tc>
          <w:tcPr>
            <w:tcW w:w="403" w:type="pct"/>
          </w:tcPr>
          <w:p w14:paraId="2B197D25" w14:textId="4BF5F21D" w:rsidR="00330BB5" w:rsidRPr="00771A38" w:rsidRDefault="00330BB5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>%</w:t>
            </w:r>
            <w:r w:rsidR="0031601E" w:rsidRPr="00771A38">
              <w:rPr>
                <w:sz w:val="24"/>
                <w:szCs w:val="24"/>
              </w:rPr>
              <w:t xml:space="preserve"> EXS</w:t>
            </w:r>
            <w:r w:rsidRPr="00771A38">
              <w:rPr>
                <w:sz w:val="24"/>
                <w:szCs w:val="24"/>
              </w:rPr>
              <w:t xml:space="preserve"> Phonics standard </w:t>
            </w:r>
          </w:p>
          <w:p w14:paraId="15A2B711" w14:textId="77777777" w:rsidR="00330BB5" w:rsidRDefault="00330BB5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>Year 1</w:t>
            </w:r>
          </w:p>
          <w:p w14:paraId="0BE2B3E9" w14:textId="0B96074C" w:rsidR="004970F3" w:rsidRPr="00771A38" w:rsidRDefault="004970F3" w:rsidP="00AA186C">
            <w:pPr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4"/>
          </w:tcPr>
          <w:p w14:paraId="1D279F0E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131C9F5B" w14:textId="75DB3DC0" w:rsidR="00493AF8" w:rsidRPr="00FF3D4E" w:rsidRDefault="00493AF8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8B0F71">
              <w:rPr>
                <w:sz w:val="28"/>
                <w:szCs w:val="28"/>
              </w:rPr>
              <w:t>%</w:t>
            </w:r>
          </w:p>
        </w:tc>
        <w:tc>
          <w:tcPr>
            <w:tcW w:w="761" w:type="pct"/>
            <w:gridSpan w:val="4"/>
          </w:tcPr>
          <w:p w14:paraId="1FEDAE0F" w14:textId="77777777" w:rsidR="00330BB5" w:rsidRDefault="00330BB5" w:rsidP="00C76626">
            <w:pPr>
              <w:jc w:val="center"/>
              <w:rPr>
                <w:sz w:val="28"/>
                <w:szCs w:val="28"/>
              </w:rPr>
            </w:pPr>
          </w:p>
          <w:p w14:paraId="4C1A11E4" w14:textId="2353D69D" w:rsidR="0020461E" w:rsidRPr="00FF3D4E" w:rsidRDefault="0020461E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81%</w:t>
            </w:r>
          </w:p>
        </w:tc>
        <w:tc>
          <w:tcPr>
            <w:tcW w:w="994" w:type="pct"/>
            <w:gridSpan w:val="4"/>
          </w:tcPr>
          <w:p w14:paraId="3433570A" w14:textId="77777777" w:rsidR="00D46F73" w:rsidRDefault="00D46F73" w:rsidP="00C76626">
            <w:pPr>
              <w:jc w:val="center"/>
              <w:rPr>
                <w:sz w:val="28"/>
                <w:szCs w:val="28"/>
              </w:rPr>
            </w:pPr>
          </w:p>
          <w:p w14:paraId="1F2D3BA3" w14:textId="27FB2ECC" w:rsidR="00147CD3" w:rsidRPr="00FF3D4E" w:rsidRDefault="00E55E1E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53%</w:t>
            </w:r>
          </w:p>
        </w:tc>
        <w:tc>
          <w:tcPr>
            <w:tcW w:w="875" w:type="pct"/>
            <w:gridSpan w:val="4"/>
          </w:tcPr>
          <w:p w14:paraId="3876239F" w14:textId="77777777" w:rsidR="00A52F2D" w:rsidRDefault="00A52F2D" w:rsidP="00C76626">
            <w:pPr>
              <w:jc w:val="center"/>
              <w:rPr>
                <w:sz w:val="28"/>
                <w:szCs w:val="28"/>
              </w:rPr>
            </w:pPr>
          </w:p>
          <w:p w14:paraId="25558D98" w14:textId="78FAE5BE" w:rsidR="004A0777" w:rsidRPr="00FF3D4E" w:rsidRDefault="004A0777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67%</w:t>
            </w:r>
          </w:p>
        </w:tc>
        <w:tc>
          <w:tcPr>
            <w:tcW w:w="1212" w:type="pct"/>
            <w:gridSpan w:val="4"/>
          </w:tcPr>
          <w:p w14:paraId="0F93C0A8" w14:textId="77777777" w:rsidR="00A52F2D" w:rsidRDefault="00A52F2D" w:rsidP="00C76626">
            <w:pPr>
              <w:jc w:val="center"/>
              <w:rPr>
                <w:sz w:val="28"/>
                <w:szCs w:val="28"/>
              </w:rPr>
            </w:pPr>
          </w:p>
          <w:p w14:paraId="29D81C6A" w14:textId="518584CD" w:rsidR="00E55E1E" w:rsidRPr="00FF3D4E" w:rsidRDefault="00E55E1E" w:rsidP="00C766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73%</w:t>
            </w:r>
          </w:p>
        </w:tc>
      </w:tr>
      <w:tr w:rsidR="0051303A" w14:paraId="47091FBF" w14:textId="7CEF65B0" w:rsidTr="002F4169">
        <w:trPr>
          <w:trHeight w:val="185"/>
        </w:trPr>
        <w:tc>
          <w:tcPr>
            <w:tcW w:w="403" w:type="pct"/>
            <w:vMerge w:val="restart"/>
          </w:tcPr>
          <w:p w14:paraId="5D9DDF88" w14:textId="77777777" w:rsidR="00FA46D0" w:rsidRDefault="00FA46D0" w:rsidP="00AA186C">
            <w:pPr>
              <w:rPr>
                <w:sz w:val="24"/>
                <w:szCs w:val="24"/>
              </w:rPr>
            </w:pPr>
            <w:r w:rsidRPr="00771A38">
              <w:rPr>
                <w:sz w:val="24"/>
                <w:szCs w:val="24"/>
              </w:rPr>
              <w:t xml:space="preserve">% </w:t>
            </w:r>
            <w:proofErr w:type="gramStart"/>
            <w:r w:rsidRPr="00771A38">
              <w:rPr>
                <w:sz w:val="24"/>
                <w:szCs w:val="24"/>
              </w:rPr>
              <w:t>achieving</w:t>
            </w:r>
            <w:proofErr w:type="gramEnd"/>
            <w:r w:rsidRPr="00771A38">
              <w:rPr>
                <w:sz w:val="24"/>
                <w:szCs w:val="24"/>
              </w:rPr>
              <w:t xml:space="preserve"> expected standard KS2</w:t>
            </w:r>
          </w:p>
          <w:p w14:paraId="68405DEA" w14:textId="1E55D375" w:rsidR="004970F3" w:rsidRPr="00771A38" w:rsidRDefault="004970F3" w:rsidP="00AA186C">
            <w:pPr>
              <w:rPr>
                <w:sz w:val="24"/>
                <w:szCs w:val="24"/>
              </w:rPr>
            </w:pPr>
          </w:p>
        </w:tc>
        <w:tc>
          <w:tcPr>
            <w:tcW w:w="264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085FDB6A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27" w:type="pct"/>
            <w:tcBorders>
              <w:bottom w:val="single" w:sz="18" w:space="0" w:color="44546A" w:themeColor="text2"/>
            </w:tcBorders>
            <w:shd w:val="clear" w:color="auto" w:fill="auto"/>
          </w:tcPr>
          <w:p w14:paraId="60711938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65" w:type="pct"/>
            <w:gridSpan w:val="2"/>
            <w:tcBorders>
              <w:bottom w:val="single" w:sz="18" w:space="0" w:color="44546A" w:themeColor="text2"/>
            </w:tcBorders>
            <w:shd w:val="clear" w:color="auto" w:fill="auto"/>
          </w:tcPr>
          <w:p w14:paraId="6DE15D85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249" w:type="pct"/>
            <w:gridSpan w:val="2"/>
            <w:tcBorders>
              <w:bottom w:val="single" w:sz="18" w:space="0" w:color="44546A" w:themeColor="text2"/>
            </w:tcBorders>
          </w:tcPr>
          <w:p w14:paraId="79CDB1E5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85" w:type="pct"/>
            <w:tcBorders>
              <w:bottom w:val="single" w:sz="18" w:space="0" w:color="44546A" w:themeColor="text2"/>
            </w:tcBorders>
          </w:tcPr>
          <w:p w14:paraId="632EA4B0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27" w:type="pct"/>
            <w:tcBorders>
              <w:bottom w:val="single" w:sz="18" w:space="0" w:color="44546A" w:themeColor="text2"/>
            </w:tcBorders>
          </w:tcPr>
          <w:p w14:paraId="0F70CF94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334" w:type="pct"/>
            <w:tcBorders>
              <w:bottom w:val="single" w:sz="18" w:space="0" w:color="44546A" w:themeColor="text2"/>
            </w:tcBorders>
          </w:tcPr>
          <w:p w14:paraId="75D819DC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320" w:type="pct"/>
            <w:gridSpan w:val="2"/>
            <w:tcBorders>
              <w:bottom w:val="single" w:sz="18" w:space="0" w:color="44546A" w:themeColor="text2"/>
            </w:tcBorders>
          </w:tcPr>
          <w:p w14:paraId="7E64F67E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340" w:type="pct"/>
            <w:tcBorders>
              <w:bottom w:val="single" w:sz="18" w:space="0" w:color="44546A" w:themeColor="text2"/>
            </w:tcBorders>
          </w:tcPr>
          <w:p w14:paraId="02513D6F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350" w:type="pct"/>
            <w:tcBorders>
              <w:bottom w:val="single" w:sz="18" w:space="0" w:color="44546A" w:themeColor="text2"/>
            </w:tcBorders>
          </w:tcPr>
          <w:p w14:paraId="01AE6FF8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229" w:type="pct"/>
            <w:tcBorders>
              <w:bottom w:val="single" w:sz="18" w:space="0" w:color="44546A" w:themeColor="text2"/>
            </w:tcBorders>
          </w:tcPr>
          <w:p w14:paraId="1C0A29C2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296" w:type="pct"/>
            <w:gridSpan w:val="2"/>
            <w:tcBorders>
              <w:bottom w:val="single" w:sz="18" w:space="0" w:color="44546A" w:themeColor="text2"/>
            </w:tcBorders>
          </w:tcPr>
          <w:p w14:paraId="4CF0A57A" w14:textId="77777777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  <w:tc>
          <w:tcPr>
            <w:tcW w:w="366" w:type="pct"/>
            <w:tcBorders>
              <w:bottom w:val="single" w:sz="18" w:space="0" w:color="44546A" w:themeColor="text2"/>
            </w:tcBorders>
          </w:tcPr>
          <w:p w14:paraId="51E662AB" w14:textId="51D0D881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R</w:t>
            </w:r>
          </w:p>
        </w:tc>
        <w:tc>
          <w:tcPr>
            <w:tcW w:w="400" w:type="pct"/>
            <w:gridSpan w:val="2"/>
            <w:tcBorders>
              <w:bottom w:val="single" w:sz="18" w:space="0" w:color="44546A" w:themeColor="text2"/>
            </w:tcBorders>
          </w:tcPr>
          <w:p w14:paraId="0E641F94" w14:textId="62F6EB6D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W</w:t>
            </w:r>
          </w:p>
        </w:tc>
        <w:tc>
          <w:tcPr>
            <w:tcW w:w="446" w:type="pct"/>
            <w:tcBorders>
              <w:bottom w:val="single" w:sz="18" w:space="0" w:color="44546A" w:themeColor="text2"/>
            </w:tcBorders>
          </w:tcPr>
          <w:p w14:paraId="071D1AE2" w14:textId="2F9621DF" w:rsidR="00FA46D0" w:rsidRPr="00FF3D4E" w:rsidRDefault="00FA46D0" w:rsidP="00AA186C">
            <w:pPr>
              <w:rPr>
                <w:sz w:val="28"/>
                <w:szCs w:val="28"/>
              </w:rPr>
            </w:pPr>
            <w:r w:rsidRPr="00FF3D4E">
              <w:rPr>
                <w:sz w:val="28"/>
                <w:szCs w:val="28"/>
              </w:rPr>
              <w:t>M</w:t>
            </w:r>
          </w:p>
        </w:tc>
      </w:tr>
      <w:tr w:rsidR="002F4169" w14:paraId="548D807A" w14:textId="1AD5D58F" w:rsidTr="002F4169">
        <w:trPr>
          <w:trHeight w:val="443"/>
        </w:trPr>
        <w:tc>
          <w:tcPr>
            <w:tcW w:w="403" w:type="pct"/>
            <w:vMerge/>
          </w:tcPr>
          <w:p w14:paraId="4413C7D7" w14:textId="77777777" w:rsidR="002F4169" w:rsidRPr="00FF3D4E" w:rsidRDefault="002F4169" w:rsidP="00AA186C">
            <w:pPr>
              <w:rPr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5E65AB2" w14:textId="646E485F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1324578" w14:textId="73BE3E70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70%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709FC829" w14:textId="6492EDEB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60%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</w:tcBorders>
          </w:tcPr>
          <w:p w14:paraId="3CCEB63F" w14:textId="4D522CF1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75%</w:t>
            </w:r>
          </w:p>
        </w:tc>
        <w:tc>
          <w:tcPr>
            <w:tcW w:w="285" w:type="pct"/>
            <w:tcBorders>
              <w:top w:val="single" w:sz="18" w:space="0" w:color="44546A" w:themeColor="text2"/>
            </w:tcBorders>
          </w:tcPr>
          <w:p w14:paraId="61325159" w14:textId="5ED5DB7D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267A197" w14:textId="6F63B2F9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74%</w:t>
            </w:r>
          </w:p>
        </w:tc>
        <w:tc>
          <w:tcPr>
            <w:tcW w:w="334" w:type="pct"/>
            <w:tcBorders>
              <w:top w:val="single" w:sz="18" w:space="0" w:color="44546A" w:themeColor="text2"/>
            </w:tcBorders>
          </w:tcPr>
          <w:p w14:paraId="3CAF0B07" w14:textId="6C718F6B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60%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</w:tcBorders>
          </w:tcPr>
          <w:p w14:paraId="2246D7F9" w14:textId="5F04D1E7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12D8296D" w14:textId="69EED9E1" w:rsidR="002F4169" w:rsidRPr="00FF3D4E" w:rsidRDefault="002F416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48%</w:t>
            </w:r>
          </w:p>
        </w:tc>
        <w:tc>
          <w:tcPr>
            <w:tcW w:w="875" w:type="pct"/>
            <w:gridSpan w:val="4"/>
            <w:tcBorders>
              <w:top w:val="single" w:sz="18" w:space="0" w:color="44546A" w:themeColor="text2"/>
            </w:tcBorders>
          </w:tcPr>
          <w:p w14:paraId="0D496AA9" w14:textId="0F5EFFC3" w:rsidR="002F4169" w:rsidRPr="00FF3D4E" w:rsidRDefault="00937FB9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47% Combined (RWM) – </w:t>
            </w:r>
            <w:r w:rsidRPr="00937FB9">
              <w:rPr>
                <w:sz w:val="24"/>
                <w:szCs w:val="24"/>
              </w:rPr>
              <w:t>individual subject data no</w:t>
            </w:r>
            <w:r>
              <w:rPr>
                <w:sz w:val="24"/>
                <w:szCs w:val="24"/>
              </w:rPr>
              <w:t>t</w:t>
            </w:r>
            <w:r w:rsidRPr="00937FB9">
              <w:rPr>
                <w:sz w:val="24"/>
                <w:szCs w:val="24"/>
              </w:rPr>
              <w:t xml:space="preserve"> available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6" w:type="pct"/>
            <w:tcBorders>
              <w:top w:val="single" w:sz="18" w:space="0" w:color="44546A" w:themeColor="text2"/>
            </w:tcBorders>
          </w:tcPr>
          <w:p w14:paraId="2DDDA0FE" w14:textId="301C9FF6" w:rsidR="002F4169" w:rsidRPr="00FF3D4E" w:rsidRDefault="00651286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72%</w:t>
            </w:r>
          </w:p>
        </w:tc>
        <w:tc>
          <w:tcPr>
            <w:tcW w:w="400" w:type="pct"/>
            <w:gridSpan w:val="2"/>
            <w:tcBorders>
              <w:top w:val="single" w:sz="18" w:space="0" w:color="44546A" w:themeColor="text2"/>
            </w:tcBorders>
          </w:tcPr>
          <w:p w14:paraId="2A7600C0" w14:textId="60006FA2" w:rsidR="002F4169" w:rsidRPr="00FF3D4E" w:rsidRDefault="00156164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95%</w:t>
            </w:r>
          </w:p>
        </w:tc>
        <w:tc>
          <w:tcPr>
            <w:tcW w:w="446" w:type="pct"/>
            <w:tcBorders>
              <w:top w:val="single" w:sz="18" w:space="0" w:color="44546A" w:themeColor="text2"/>
            </w:tcBorders>
          </w:tcPr>
          <w:p w14:paraId="186E8E44" w14:textId="4AA47757" w:rsidR="002F4169" w:rsidRPr="00FF3D4E" w:rsidRDefault="00156164" w:rsidP="00AA18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77%</w:t>
            </w:r>
          </w:p>
        </w:tc>
      </w:tr>
      <w:tr w:rsidR="000F7E7E" w14:paraId="5F81BA58" w14:textId="77777777" w:rsidTr="00695457">
        <w:trPr>
          <w:trHeight w:val="443"/>
        </w:trPr>
        <w:tc>
          <w:tcPr>
            <w:tcW w:w="5000" w:type="pct"/>
            <w:gridSpan w:val="21"/>
          </w:tcPr>
          <w:p w14:paraId="0D2E5DBD" w14:textId="77777777" w:rsidR="004166AC" w:rsidRDefault="004166AC" w:rsidP="00A920C2">
            <w:pPr>
              <w:jc w:val="center"/>
              <w:rPr>
                <w:sz w:val="36"/>
                <w:szCs w:val="36"/>
              </w:rPr>
            </w:pPr>
          </w:p>
          <w:p w14:paraId="5DB32C81" w14:textId="77777777" w:rsidR="007706B7" w:rsidRDefault="007706B7" w:rsidP="00A37F53">
            <w:pPr>
              <w:rPr>
                <w:sz w:val="36"/>
                <w:szCs w:val="36"/>
              </w:rPr>
            </w:pPr>
          </w:p>
          <w:p w14:paraId="7121ED77" w14:textId="77777777" w:rsidR="00695457" w:rsidRDefault="00695457" w:rsidP="00695457">
            <w:pPr>
              <w:rPr>
                <w:sz w:val="36"/>
                <w:szCs w:val="36"/>
              </w:rPr>
            </w:pPr>
          </w:p>
          <w:p w14:paraId="736EE186" w14:textId="77777777" w:rsidR="004970F3" w:rsidRDefault="004970F3" w:rsidP="00695457">
            <w:pPr>
              <w:rPr>
                <w:sz w:val="36"/>
                <w:szCs w:val="36"/>
              </w:rPr>
            </w:pPr>
          </w:p>
          <w:p w14:paraId="30359983" w14:textId="67B3E5DA" w:rsidR="000F7E7E" w:rsidRPr="00622CE3" w:rsidRDefault="000F7E7E" w:rsidP="00695457">
            <w:pPr>
              <w:jc w:val="center"/>
              <w:rPr>
                <w:sz w:val="28"/>
                <w:szCs w:val="28"/>
              </w:rPr>
            </w:pPr>
            <w:r w:rsidRPr="00622CE3">
              <w:rPr>
                <w:sz w:val="28"/>
                <w:szCs w:val="28"/>
              </w:rPr>
              <w:t>Progress</w:t>
            </w:r>
            <w:r w:rsidR="003C6205" w:rsidRPr="00622CE3">
              <w:rPr>
                <w:sz w:val="28"/>
                <w:szCs w:val="28"/>
              </w:rPr>
              <w:t xml:space="preserve"> – % expected or above (for end of 202</w:t>
            </w:r>
            <w:r w:rsidR="00511FD2">
              <w:rPr>
                <w:sz w:val="28"/>
                <w:szCs w:val="28"/>
              </w:rPr>
              <w:t>3/24</w:t>
            </w:r>
            <w:r w:rsidR="003C6205" w:rsidRPr="00622CE3">
              <w:rPr>
                <w:sz w:val="28"/>
                <w:szCs w:val="28"/>
              </w:rPr>
              <w:t xml:space="preserve"> – end of 202</w:t>
            </w:r>
            <w:r w:rsidR="00511FD2">
              <w:rPr>
                <w:sz w:val="28"/>
                <w:szCs w:val="28"/>
              </w:rPr>
              <w:t>4/25</w:t>
            </w:r>
            <w:r w:rsidR="003C6205" w:rsidRPr="00622CE3">
              <w:rPr>
                <w:sz w:val="28"/>
                <w:szCs w:val="28"/>
              </w:rPr>
              <w:t>)</w:t>
            </w:r>
          </w:p>
          <w:p w14:paraId="30EF183D" w14:textId="1AE3CCD4" w:rsidR="000F7E7E" w:rsidRDefault="000F7E7E" w:rsidP="00AA186C"/>
        </w:tc>
      </w:tr>
      <w:tr w:rsidR="00FF3D4E" w:rsidRPr="008425E1" w14:paraId="16AD7E9D" w14:textId="77777777" w:rsidTr="002F4169">
        <w:trPr>
          <w:trHeight w:val="443"/>
        </w:trPr>
        <w:tc>
          <w:tcPr>
            <w:tcW w:w="403" w:type="pct"/>
          </w:tcPr>
          <w:p w14:paraId="1509A230" w14:textId="1193872F" w:rsidR="00FB4694" w:rsidRPr="00622CE3" w:rsidRDefault="00FB4694" w:rsidP="00AA186C"/>
        </w:tc>
        <w:tc>
          <w:tcPr>
            <w:tcW w:w="756" w:type="pct"/>
            <w:gridSpan w:val="4"/>
            <w:tcBorders>
              <w:top w:val="single" w:sz="18" w:space="0" w:color="44546A" w:themeColor="text2"/>
            </w:tcBorders>
            <w:shd w:val="clear" w:color="auto" w:fill="auto"/>
          </w:tcPr>
          <w:p w14:paraId="7E7AC41C" w14:textId="77777777" w:rsidR="00FB4694" w:rsidRPr="00622CE3" w:rsidRDefault="00FB4694" w:rsidP="00AA186C">
            <w:r w:rsidRPr="00622CE3">
              <w:t>(School)</w:t>
            </w:r>
          </w:p>
          <w:p w14:paraId="6B33015B" w14:textId="46C25BBC" w:rsidR="00FB4694" w:rsidRPr="00622CE3" w:rsidRDefault="00FB4694" w:rsidP="00AA186C">
            <w:r w:rsidRPr="00622CE3">
              <w:t>All Pupils</w:t>
            </w:r>
          </w:p>
        </w:tc>
        <w:tc>
          <w:tcPr>
            <w:tcW w:w="761" w:type="pct"/>
            <w:gridSpan w:val="4"/>
            <w:tcBorders>
              <w:top w:val="single" w:sz="18" w:space="0" w:color="44546A" w:themeColor="text2"/>
            </w:tcBorders>
          </w:tcPr>
          <w:p w14:paraId="7DB480AC" w14:textId="77777777" w:rsidR="00FB4694" w:rsidRPr="00622CE3" w:rsidRDefault="00FB4694" w:rsidP="00AA186C">
            <w:r w:rsidRPr="00622CE3">
              <w:t>(School)</w:t>
            </w:r>
          </w:p>
          <w:p w14:paraId="5DCD8B2B" w14:textId="65C497C2" w:rsidR="00FB4694" w:rsidRPr="00622CE3" w:rsidRDefault="00FB4694" w:rsidP="00AA186C">
            <w:r w:rsidRPr="00622CE3">
              <w:t>PP pupils</w:t>
            </w:r>
          </w:p>
        </w:tc>
        <w:tc>
          <w:tcPr>
            <w:tcW w:w="994" w:type="pct"/>
            <w:gridSpan w:val="4"/>
            <w:tcBorders>
              <w:top w:val="single" w:sz="18" w:space="0" w:color="44546A" w:themeColor="text2"/>
            </w:tcBorders>
          </w:tcPr>
          <w:p w14:paraId="0C2D9F3B" w14:textId="77777777" w:rsidR="00FB4694" w:rsidRPr="00622CE3" w:rsidRDefault="00FB4694" w:rsidP="00AA186C">
            <w:r w:rsidRPr="00622CE3">
              <w:t>(School)</w:t>
            </w:r>
          </w:p>
          <w:p w14:paraId="3A5C15CA" w14:textId="718C4160" w:rsidR="00FB4694" w:rsidRPr="00622CE3" w:rsidRDefault="00FB4694" w:rsidP="00AA186C">
            <w:r w:rsidRPr="00622CE3">
              <w:t>Non-PP Pupils</w:t>
            </w:r>
          </w:p>
        </w:tc>
        <w:tc>
          <w:tcPr>
            <w:tcW w:w="2087" w:type="pct"/>
            <w:gridSpan w:val="8"/>
            <w:vMerge w:val="restart"/>
            <w:tcBorders>
              <w:top w:val="single" w:sz="18" w:space="0" w:color="44546A" w:themeColor="text2"/>
            </w:tcBorders>
          </w:tcPr>
          <w:p w14:paraId="5155C15C" w14:textId="13FA8082" w:rsidR="00FB4694" w:rsidRPr="00622CE3" w:rsidRDefault="00FB4694" w:rsidP="00AA186C">
            <w:r w:rsidRPr="00622CE3">
              <w:t>Notes: comparing the % of PP pupils with</w:t>
            </w:r>
            <w:r w:rsidR="006B6956" w:rsidRPr="00622CE3">
              <w:t xml:space="preserve"> </w:t>
            </w:r>
            <w:r w:rsidRPr="00622CE3">
              <w:t>Non</w:t>
            </w:r>
          </w:p>
          <w:p w14:paraId="2D50FAAD" w14:textId="7BD591B5" w:rsidR="00FB4694" w:rsidRPr="00622CE3" w:rsidRDefault="00FB4694" w:rsidP="00AA186C"/>
        </w:tc>
      </w:tr>
      <w:tr w:rsidR="0051303A" w:rsidRPr="008425E1" w14:paraId="6EF81FC2" w14:textId="77777777" w:rsidTr="002F4169">
        <w:trPr>
          <w:trHeight w:val="443"/>
        </w:trPr>
        <w:tc>
          <w:tcPr>
            <w:tcW w:w="403" w:type="pct"/>
          </w:tcPr>
          <w:p w14:paraId="669CAEF3" w14:textId="77777777" w:rsidR="00FB4694" w:rsidRPr="00622CE3" w:rsidRDefault="00FB4694" w:rsidP="00AA186C"/>
        </w:tc>
        <w:tc>
          <w:tcPr>
            <w:tcW w:w="26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3F09039" w14:textId="326B7006" w:rsidR="00FB4694" w:rsidRPr="00622CE3" w:rsidRDefault="00FB4694" w:rsidP="00AA186C">
            <w:r w:rsidRPr="00622CE3"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ED99C6B" w14:textId="5EB56F7E" w:rsidR="00FB4694" w:rsidRPr="00622CE3" w:rsidRDefault="00FB4694" w:rsidP="00AA186C">
            <w:r w:rsidRPr="00622CE3">
              <w:t>W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5D529A2C" w14:textId="71832264" w:rsidR="00FB4694" w:rsidRPr="00622CE3" w:rsidRDefault="00FB4694" w:rsidP="00AA186C">
            <w:r w:rsidRPr="00622CE3">
              <w:t>M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</w:tcBorders>
          </w:tcPr>
          <w:p w14:paraId="44F17A01" w14:textId="2CB4F849" w:rsidR="00FB4694" w:rsidRPr="00622CE3" w:rsidRDefault="00FB4694" w:rsidP="00AA186C">
            <w:r w:rsidRPr="00622CE3">
              <w:t>R</w:t>
            </w:r>
          </w:p>
        </w:tc>
        <w:tc>
          <w:tcPr>
            <w:tcW w:w="285" w:type="pct"/>
            <w:tcBorders>
              <w:top w:val="single" w:sz="18" w:space="0" w:color="44546A" w:themeColor="text2"/>
            </w:tcBorders>
          </w:tcPr>
          <w:p w14:paraId="7EE2410A" w14:textId="35A5DE77" w:rsidR="00FB4694" w:rsidRPr="00622CE3" w:rsidRDefault="00FB4694" w:rsidP="00AA186C">
            <w:r w:rsidRPr="00622CE3">
              <w:t>W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8E6242E" w14:textId="37543BD2" w:rsidR="00FB4694" w:rsidRPr="00622CE3" w:rsidRDefault="00FB4694" w:rsidP="00AA186C">
            <w:r w:rsidRPr="00622CE3">
              <w:t>M</w:t>
            </w:r>
          </w:p>
        </w:tc>
        <w:tc>
          <w:tcPr>
            <w:tcW w:w="334" w:type="pct"/>
            <w:tcBorders>
              <w:top w:val="single" w:sz="18" w:space="0" w:color="44546A" w:themeColor="text2"/>
            </w:tcBorders>
          </w:tcPr>
          <w:p w14:paraId="4006C2D1" w14:textId="3587B0CB" w:rsidR="00FB4694" w:rsidRPr="00622CE3" w:rsidRDefault="00FB4694" w:rsidP="00AA186C">
            <w:r w:rsidRPr="00622CE3">
              <w:t>R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</w:tcBorders>
          </w:tcPr>
          <w:p w14:paraId="5E6C980D" w14:textId="31963CDB" w:rsidR="00FB4694" w:rsidRPr="00622CE3" w:rsidRDefault="00FB4694" w:rsidP="00AA186C">
            <w:r w:rsidRPr="00622CE3">
              <w:t>W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0712198C" w14:textId="6BA9609E" w:rsidR="00FB4694" w:rsidRPr="00622CE3" w:rsidRDefault="00FB4694" w:rsidP="00AA186C">
            <w:r w:rsidRPr="00622CE3">
              <w:t>M</w:t>
            </w:r>
          </w:p>
        </w:tc>
        <w:tc>
          <w:tcPr>
            <w:tcW w:w="2087" w:type="pct"/>
            <w:gridSpan w:val="8"/>
            <w:vMerge/>
          </w:tcPr>
          <w:p w14:paraId="3DCCA58E" w14:textId="4A860337" w:rsidR="00FB4694" w:rsidRPr="00622CE3" w:rsidRDefault="00FB4694" w:rsidP="00AA186C"/>
        </w:tc>
      </w:tr>
      <w:tr w:rsidR="0051303A" w:rsidRPr="008425E1" w14:paraId="0D94EBAE" w14:textId="77777777" w:rsidTr="002F4169">
        <w:trPr>
          <w:trHeight w:val="619"/>
        </w:trPr>
        <w:tc>
          <w:tcPr>
            <w:tcW w:w="403" w:type="pct"/>
          </w:tcPr>
          <w:p w14:paraId="0CF2562C" w14:textId="77777777" w:rsidR="006437BB" w:rsidRPr="00622CE3" w:rsidRDefault="00FB4694" w:rsidP="00AA186C">
            <w:r w:rsidRPr="00622CE3">
              <w:t>Year 1</w:t>
            </w:r>
          </w:p>
          <w:p w14:paraId="389FA578" w14:textId="1B5DF891" w:rsidR="00FB4694" w:rsidRPr="00622CE3" w:rsidRDefault="006437BB" w:rsidP="00AA186C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2)</w:t>
            </w:r>
          </w:p>
        </w:tc>
        <w:tc>
          <w:tcPr>
            <w:tcW w:w="26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F9BB80C" w14:textId="7B879A42" w:rsidR="001D44D7" w:rsidRPr="00622CE3" w:rsidRDefault="0051303A" w:rsidP="0051303A">
            <w:pPr>
              <w:jc w:val="center"/>
            </w:pPr>
            <w:r>
              <w:t>78%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3F07AD3" w14:textId="3D22F090" w:rsidR="001D44D7" w:rsidRPr="00622CE3" w:rsidRDefault="0051303A" w:rsidP="0051303A">
            <w:pPr>
              <w:jc w:val="center"/>
            </w:pPr>
            <w:r>
              <w:t>70%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6BA4E204" w14:textId="05AA4800" w:rsidR="001D44D7" w:rsidRPr="00622CE3" w:rsidRDefault="0051303A" w:rsidP="0051303A">
            <w:pPr>
              <w:jc w:val="center"/>
            </w:pPr>
            <w:r>
              <w:t>63%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</w:tcBorders>
          </w:tcPr>
          <w:p w14:paraId="2F7FACEA" w14:textId="35E876D8" w:rsidR="001D44D7" w:rsidRPr="00622CE3" w:rsidRDefault="0051303A" w:rsidP="0051303A">
            <w:pPr>
              <w:jc w:val="center"/>
            </w:pPr>
            <w:r>
              <w:t>69%</w:t>
            </w:r>
          </w:p>
        </w:tc>
        <w:tc>
          <w:tcPr>
            <w:tcW w:w="285" w:type="pct"/>
            <w:tcBorders>
              <w:top w:val="single" w:sz="18" w:space="0" w:color="44546A" w:themeColor="text2"/>
            </w:tcBorders>
          </w:tcPr>
          <w:p w14:paraId="5019516B" w14:textId="7106047E" w:rsidR="00F95FB7" w:rsidRPr="00622CE3" w:rsidRDefault="0051303A" w:rsidP="0051303A">
            <w:pPr>
              <w:jc w:val="center"/>
            </w:pPr>
            <w:r>
              <w:t>62%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7655497D" w14:textId="1E4EA486" w:rsidR="00F95FB7" w:rsidRPr="00622CE3" w:rsidRDefault="0051303A" w:rsidP="0051303A">
            <w:pPr>
              <w:jc w:val="center"/>
            </w:pPr>
            <w:r>
              <w:t>46%</w:t>
            </w:r>
          </w:p>
        </w:tc>
        <w:tc>
          <w:tcPr>
            <w:tcW w:w="334" w:type="pct"/>
            <w:tcBorders>
              <w:top w:val="single" w:sz="18" w:space="0" w:color="44546A" w:themeColor="text2"/>
            </w:tcBorders>
          </w:tcPr>
          <w:p w14:paraId="40F13586" w14:textId="29C06AE9" w:rsidR="00F95FB7" w:rsidRPr="00622CE3" w:rsidRDefault="0051303A" w:rsidP="0051303A">
            <w:pPr>
              <w:jc w:val="center"/>
            </w:pPr>
            <w:r>
              <w:t>81%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</w:tcBorders>
          </w:tcPr>
          <w:p w14:paraId="009F2BED" w14:textId="0CF5B628" w:rsidR="00F95FB7" w:rsidRPr="00622CE3" w:rsidRDefault="0051303A" w:rsidP="0051303A">
            <w:pPr>
              <w:jc w:val="center"/>
            </w:pPr>
            <w:r>
              <w:t>74%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7564D931" w14:textId="42D95D3E" w:rsidR="00F95FB7" w:rsidRPr="00622CE3" w:rsidRDefault="0051303A" w:rsidP="0051303A">
            <w:pPr>
              <w:jc w:val="center"/>
            </w:pPr>
            <w:r>
              <w:t>71%</w:t>
            </w:r>
          </w:p>
        </w:tc>
        <w:tc>
          <w:tcPr>
            <w:tcW w:w="2087" w:type="pct"/>
            <w:gridSpan w:val="8"/>
            <w:tcBorders>
              <w:top w:val="single" w:sz="18" w:space="0" w:color="44546A" w:themeColor="text2"/>
            </w:tcBorders>
          </w:tcPr>
          <w:p w14:paraId="6327EBFB" w14:textId="6245B4F0" w:rsidR="001F0591" w:rsidRPr="00622CE3" w:rsidRDefault="003167F6" w:rsidP="00AA186C">
            <w:r>
              <w:t>Higher % of Non-PP pupils making expected progress</w:t>
            </w:r>
            <w:r w:rsidR="003C107E">
              <w:t xml:space="preserve"> or above</w:t>
            </w:r>
            <w:r>
              <w:t xml:space="preserve"> compared to PP</w:t>
            </w:r>
            <w:r w:rsidR="003C107E">
              <w:t xml:space="preserve"> in RWM</w:t>
            </w:r>
          </w:p>
        </w:tc>
      </w:tr>
      <w:tr w:rsidR="0051303A" w:rsidRPr="008425E1" w14:paraId="7415A2FB" w14:textId="77777777" w:rsidTr="002F4169">
        <w:trPr>
          <w:trHeight w:val="953"/>
        </w:trPr>
        <w:tc>
          <w:tcPr>
            <w:tcW w:w="403" w:type="pct"/>
          </w:tcPr>
          <w:p w14:paraId="7BDEA8C3" w14:textId="77777777" w:rsidR="00FB4694" w:rsidRPr="00622CE3" w:rsidRDefault="00FB4694" w:rsidP="00AA186C">
            <w:r w:rsidRPr="00622CE3">
              <w:t>Year 2</w:t>
            </w:r>
          </w:p>
          <w:p w14:paraId="7D99DDB3" w14:textId="1AFCF4F0" w:rsidR="006437BB" w:rsidRPr="00622CE3" w:rsidRDefault="006437BB" w:rsidP="00AA186C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3)</w:t>
            </w:r>
          </w:p>
        </w:tc>
        <w:tc>
          <w:tcPr>
            <w:tcW w:w="26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2DB1471" w14:textId="0611CFD7" w:rsidR="00F95FB7" w:rsidRPr="00622CE3" w:rsidRDefault="0051303A" w:rsidP="0051303A">
            <w:pPr>
              <w:jc w:val="center"/>
            </w:pPr>
            <w:r>
              <w:t>81%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9ABE2A1" w14:textId="4DE5C34E" w:rsidR="00F95FB7" w:rsidRPr="00622CE3" w:rsidRDefault="0051303A" w:rsidP="0051303A">
            <w:pPr>
              <w:jc w:val="center"/>
            </w:pPr>
            <w:r>
              <w:t>74%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52222170" w14:textId="33A7BED4" w:rsidR="00F95FB7" w:rsidRPr="00622CE3" w:rsidRDefault="0051303A" w:rsidP="0051303A">
            <w:pPr>
              <w:jc w:val="center"/>
            </w:pPr>
            <w:r>
              <w:t>79%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</w:tcBorders>
          </w:tcPr>
          <w:p w14:paraId="0269B5B6" w14:textId="6E42544A" w:rsidR="00F95FB7" w:rsidRPr="00622CE3" w:rsidRDefault="0051303A" w:rsidP="0051303A">
            <w:pPr>
              <w:jc w:val="center"/>
            </w:pPr>
            <w:r>
              <w:t>86%</w:t>
            </w:r>
          </w:p>
        </w:tc>
        <w:tc>
          <w:tcPr>
            <w:tcW w:w="285" w:type="pct"/>
            <w:tcBorders>
              <w:top w:val="single" w:sz="18" w:space="0" w:color="44546A" w:themeColor="text2"/>
            </w:tcBorders>
          </w:tcPr>
          <w:p w14:paraId="2C6CA970" w14:textId="36138E16" w:rsidR="00303A78" w:rsidRPr="00622CE3" w:rsidRDefault="0051303A" w:rsidP="0051303A">
            <w:pPr>
              <w:jc w:val="center"/>
            </w:pPr>
            <w:r>
              <w:t>74%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FACE882" w14:textId="63338F18" w:rsidR="00303A78" w:rsidRPr="00622CE3" w:rsidRDefault="0051303A" w:rsidP="0051303A">
            <w:pPr>
              <w:jc w:val="center"/>
            </w:pPr>
            <w:r>
              <w:t>93%</w:t>
            </w:r>
          </w:p>
        </w:tc>
        <w:tc>
          <w:tcPr>
            <w:tcW w:w="334" w:type="pct"/>
            <w:tcBorders>
              <w:top w:val="single" w:sz="18" w:space="0" w:color="44546A" w:themeColor="text2"/>
            </w:tcBorders>
          </w:tcPr>
          <w:p w14:paraId="0760A443" w14:textId="213B8E0B" w:rsidR="00303A78" w:rsidRPr="00622CE3" w:rsidRDefault="0051303A" w:rsidP="0051303A">
            <w:pPr>
              <w:jc w:val="center"/>
            </w:pPr>
            <w:r>
              <w:t>78%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</w:tcBorders>
          </w:tcPr>
          <w:p w14:paraId="218A5A6F" w14:textId="7D7BE588" w:rsidR="00303A78" w:rsidRPr="00622CE3" w:rsidRDefault="0051303A" w:rsidP="0051303A">
            <w:pPr>
              <w:jc w:val="center"/>
            </w:pPr>
            <w:r>
              <w:t>74%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53BC21B9" w14:textId="7702F424" w:rsidR="00303A78" w:rsidRPr="00622CE3" w:rsidRDefault="0051303A" w:rsidP="0051303A">
            <w:pPr>
              <w:jc w:val="center"/>
            </w:pPr>
            <w:r>
              <w:t>70%</w:t>
            </w:r>
          </w:p>
        </w:tc>
        <w:tc>
          <w:tcPr>
            <w:tcW w:w="2087" w:type="pct"/>
            <w:gridSpan w:val="8"/>
            <w:tcBorders>
              <w:top w:val="single" w:sz="18" w:space="0" w:color="44546A" w:themeColor="text2"/>
            </w:tcBorders>
          </w:tcPr>
          <w:p w14:paraId="665F60E8" w14:textId="1B360E8F" w:rsidR="007564E4" w:rsidRPr="00622CE3" w:rsidRDefault="003C107E" w:rsidP="00AA186C">
            <w:r>
              <w:t>Higher % of PP pupils making expected progress or above compared to Non in Reading and Maths</w:t>
            </w:r>
          </w:p>
        </w:tc>
      </w:tr>
      <w:tr w:rsidR="0051303A" w:rsidRPr="008425E1" w14:paraId="2B53EDCD" w14:textId="77777777" w:rsidTr="002F4169">
        <w:trPr>
          <w:trHeight w:val="443"/>
        </w:trPr>
        <w:tc>
          <w:tcPr>
            <w:tcW w:w="403" w:type="pct"/>
          </w:tcPr>
          <w:p w14:paraId="3364EF32" w14:textId="77777777" w:rsidR="00FB4694" w:rsidRPr="00622CE3" w:rsidRDefault="00FB4694" w:rsidP="00AA186C">
            <w:r w:rsidRPr="00622CE3">
              <w:t>Year 3</w:t>
            </w:r>
          </w:p>
          <w:p w14:paraId="7943F658" w14:textId="358BA762" w:rsidR="006437BB" w:rsidRPr="00622CE3" w:rsidRDefault="006437BB" w:rsidP="00AA186C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4)</w:t>
            </w:r>
          </w:p>
        </w:tc>
        <w:tc>
          <w:tcPr>
            <w:tcW w:w="26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F4E8362" w14:textId="14C133F3" w:rsidR="00303A78" w:rsidRPr="00622CE3" w:rsidRDefault="0051303A" w:rsidP="0051303A">
            <w:pPr>
              <w:jc w:val="center"/>
            </w:pPr>
            <w:r>
              <w:t>75%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213125B" w14:textId="4D9E8EC5" w:rsidR="00303A78" w:rsidRPr="00622CE3" w:rsidRDefault="0051303A" w:rsidP="0051303A">
            <w:pPr>
              <w:jc w:val="center"/>
            </w:pPr>
            <w:r>
              <w:t>61%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70B3F909" w14:textId="1404E541" w:rsidR="00303A78" w:rsidRPr="00622CE3" w:rsidRDefault="0051303A" w:rsidP="0051303A">
            <w:pPr>
              <w:jc w:val="center"/>
            </w:pPr>
            <w:r>
              <w:t>81%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</w:tcBorders>
          </w:tcPr>
          <w:p w14:paraId="4365AF27" w14:textId="788DEB09" w:rsidR="00303A78" w:rsidRPr="00622CE3" w:rsidRDefault="0051303A" w:rsidP="0051303A">
            <w:pPr>
              <w:jc w:val="center"/>
            </w:pPr>
            <w:r>
              <w:t>56%</w:t>
            </w:r>
          </w:p>
        </w:tc>
        <w:tc>
          <w:tcPr>
            <w:tcW w:w="285" w:type="pct"/>
            <w:tcBorders>
              <w:top w:val="single" w:sz="18" w:space="0" w:color="44546A" w:themeColor="text2"/>
            </w:tcBorders>
          </w:tcPr>
          <w:p w14:paraId="2EFD3FC3" w14:textId="47C38947" w:rsidR="00AC4A75" w:rsidRPr="00622CE3" w:rsidRDefault="0051303A" w:rsidP="0051303A">
            <w:pPr>
              <w:jc w:val="center"/>
            </w:pPr>
            <w:r>
              <w:t>45%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483F874" w14:textId="1F5BAC7C" w:rsidR="00AC4A75" w:rsidRPr="00622CE3" w:rsidRDefault="0051303A" w:rsidP="0051303A">
            <w:pPr>
              <w:jc w:val="center"/>
            </w:pPr>
            <w:r>
              <w:t>73%</w:t>
            </w:r>
          </w:p>
        </w:tc>
        <w:tc>
          <w:tcPr>
            <w:tcW w:w="334" w:type="pct"/>
            <w:tcBorders>
              <w:top w:val="single" w:sz="18" w:space="0" w:color="44546A" w:themeColor="text2"/>
            </w:tcBorders>
          </w:tcPr>
          <w:p w14:paraId="15DF411A" w14:textId="05E90A80" w:rsidR="00AC4A75" w:rsidRPr="00622CE3" w:rsidRDefault="0051303A" w:rsidP="0051303A">
            <w:pPr>
              <w:jc w:val="center"/>
            </w:pPr>
            <w:r>
              <w:t>95%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</w:tcBorders>
          </w:tcPr>
          <w:p w14:paraId="30D13672" w14:textId="4E12BE37" w:rsidR="00AC4A75" w:rsidRPr="00622CE3" w:rsidRDefault="0051303A" w:rsidP="0051303A">
            <w:pPr>
              <w:jc w:val="center"/>
            </w:pPr>
            <w:r>
              <w:t>78%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65228F80" w14:textId="5BC03C08" w:rsidR="00AC4A75" w:rsidRPr="00622CE3" w:rsidRDefault="0051303A" w:rsidP="0051303A">
            <w:pPr>
              <w:jc w:val="center"/>
            </w:pPr>
            <w:r>
              <w:t>89%</w:t>
            </w:r>
          </w:p>
        </w:tc>
        <w:tc>
          <w:tcPr>
            <w:tcW w:w="2087" w:type="pct"/>
            <w:gridSpan w:val="8"/>
            <w:tcBorders>
              <w:top w:val="single" w:sz="18" w:space="0" w:color="44546A" w:themeColor="text2"/>
            </w:tcBorders>
          </w:tcPr>
          <w:p w14:paraId="3D77786E" w14:textId="06121C4E" w:rsidR="00FB4694" w:rsidRPr="00622CE3" w:rsidRDefault="004F5ED8" w:rsidP="00AA186C">
            <w:r>
              <w:t>Higher % of Non-PP pupils making expected progress or above compared to PP in RWM</w:t>
            </w:r>
          </w:p>
        </w:tc>
      </w:tr>
      <w:tr w:rsidR="0051303A" w:rsidRPr="008425E1" w14:paraId="2EF48DA9" w14:textId="77777777" w:rsidTr="002F4169">
        <w:trPr>
          <w:trHeight w:val="443"/>
        </w:trPr>
        <w:tc>
          <w:tcPr>
            <w:tcW w:w="403" w:type="pct"/>
          </w:tcPr>
          <w:p w14:paraId="47E16AAC" w14:textId="77777777" w:rsidR="00FB4694" w:rsidRPr="00622CE3" w:rsidRDefault="00FB4694" w:rsidP="00AA186C">
            <w:r w:rsidRPr="00622CE3">
              <w:t>Year 4</w:t>
            </w:r>
          </w:p>
          <w:p w14:paraId="2EA10AA9" w14:textId="1765BA8F" w:rsidR="006437BB" w:rsidRPr="00622CE3" w:rsidRDefault="006437BB" w:rsidP="00AA186C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5)</w:t>
            </w:r>
          </w:p>
        </w:tc>
        <w:tc>
          <w:tcPr>
            <w:tcW w:w="26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322C8F0" w14:textId="3F139899" w:rsidR="00AC4A75" w:rsidRPr="00622CE3" w:rsidRDefault="0051303A" w:rsidP="0051303A">
            <w:pPr>
              <w:jc w:val="center"/>
            </w:pPr>
            <w:r>
              <w:t>88%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8838D56" w14:textId="25BF177E" w:rsidR="00AC4A75" w:rsidRPr="00622CE3" w:rsidRDefault="0051303A" w:rsidP="0051303A">
            <w:pPr>
              <w:jc w:val="center"/>
            </w:pPr>
            <w:r>
              <w:t>88%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09D1D052" w14:textId="1E303BD4" w:rsidR="00AC4A75" w:rsidRPr="00622CE3" w:rsidRDefault="0051303A" w:rsidP="0051303A">
            <w:pPr>
              <w:jc w:val="center"/>
            </w:pPr>
            <w:r>
              <w:t>79%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</w:tcBorders>
          </w:tcPr>
          <w:p w14:paraId="5131967B" w14:textId="4CFF0929" w:rsidR="00AC4A75" w:rsidRPr="00622CE3" w:rsidRDefault="0051303A" w:rsidP="0051303A">
            <w:pPr>
              <w:jc w:val="center"/>
            </w:pPr>
            <w:r>
              <w:t>89%</w:t>
            </w:r>
          </w:p>
        </w:tc>
        <w:tc>
          <w:tcPr>
            <w:tcW w:w="285" w:type="pct"/>
            <w:tcBorders>
              <w:top w:val="single" w:sz="18" w:space="0" w:color="44546A" w:themeColor="text2"/>
            </w:tcBorders>
          </w:tcPr>
          <w:p w14:paraId="7666CB77" w14:textId="599157D3" w:rsidR="00206C53" w:rsidRPr="00622CE3" w:rsidRDefault="0051303A" w:rsidP="0051303A">
            <w:pPr>
              <w:jc w:val="center"/>
            </w:pPr>
            <w:r>
              <w:t>92%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0988BD0" w14:textId="58DD4CED" w:rsidR="00206C53" w:rsidRPr="00622CE3" w:rsidRDefault="0051303A" w:rsidP="0051303A">
            <w:pPr>
              <w:jc w:val="center"/>
            </w:pPr>
            <w:r>
              <w:t>78%</w:t>
            </w:r>
          </w:p>
        </w:tc>
        <w:tc>
          <w:tcPr>
            <w:tcW w:w="334" w:type="pct"/>
            <w:tcBorders>
              <w:top w:val="single" w:sz="18" w:space="0" w:color="44546A" w:themeColor="text2"/>
            </w:tcBorders>
          </w:tcPr>
          <w:p w14:paraId="5738A6DE" w14:textId="551E0D0F" w:rsidR="00206C53" w:rsidRPr="00622CE3" w:rsidRDefault="0051303A" w:rsidP="0051303A">
            <w:pPr>
              <w:jc w:val="center"/>
            </w:pPr>
            <w:r>
              <w:t>89%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</w:tcBorders>
          </w:tcPr>
          <w:p w14:paraId="3366799A" w14:textId="37BE18FB" w:rsidR="00206C53" w:rsidRPr="00622CE3" w:rsidRDefault="0051303A" w:rsidP="0051303A">
            <w:pPr>
              <w:jc w:val="center"/>
            </w:pPr>
            <w:r>
              <w:t>81%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7D53D272" w14:textId="0CB8B6F7" w:rsidR="00206C53" w:rsidRPr="00622CE3" w:rsidRDefault="0051303A" w:rsidP="0051303A">
            <w:pPr>
              <w:jc w:val="center"/>
            </w:pPr>
            <w:r>
              <w:t>81%</w:t>
            </w:r>
          </w:p>
        </w:tc>
        <w:tc>
          <w:tcPr>
            <w:tcW w:w="2087" w:type="pct"/>
            <w:gridSpan w:val="8"/>
            <w:tcBorders>
              <w:top w:val="single" w:sz="18" w:space="0" w:color="44546A" w:themeColor="text2"/>
            </w:tcBorders>
          </w:tcPr>
          <w:p w14:paraId="4008DC34" w14:textId="51F83A7F" w:rsidR="00FB4694" w:rsidRPr="00622CE3" w:rsidRDefault="004F5ED8" w:rsidP="00AA186C">
            <w:r>
              <w:t>Higher % of PP pupils making expected progress or above compared to Non in</w:t>
            </w:r>
            <w:r w:rsidR="002E6050">
              <w:t xml:space="preserve"> Writing</w:t>
            </w:r>
          </w:p>
        </w:tc>
      </w:tr>
      <w:tr w:rsidR="0051303A" w:rsidRPr="008425E1" w14:paraId="56561D4B" w14:textId="77777777" w:rsidTr="002F4169">
        <w:trPr>
          <w:trHeight w:val="443"/>
        </w:trPr>
        <w:tc>
          <w:tcPr>
            <w:tcW w:w="403" w:type="pct"/>
          </w:tcPr>
          <w:p w14:paraId="4591BA2B" w14:textId="77777777" w:rsidR="00FB4694" w:rsidRPr="00622CE3" w:rsidRDefault="00FB4694" w:rsidP="00AA186C">
            <w:r w:rsidRPr="00622CE3">
              <w:t>Year 5</w:t>
            </w:r>
          </w:p>
          <w:p w14:paraId="331B01D9" w14:textId="266016B4" w:rsidR="006437BB" w:rsidRPr="00622CE3" w:rsidRDefault="006437BB" w:rsidP="00AA186C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6)</w:t>
            </w:r>
          </w:p>
        </w:tc>
        <w:tc>
          <w:tcPr>
            <w:tcW w:w="264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E22B621" w14:textId="46BDB7A3" w:rsidR="00206C53" w:rsidRPr="00622CE3" w:rsidRDefault="0051303A" w:rsidP="0051303A">
            <w:pPr>
              <w:jc w:val="center"/>
            </w:pPr>
            <w:r>
              <w:t>88%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04B1D0BB" w14:textId="403CDF35" w:rsidR="00206C53" w:rsidRPr="00622CE3" w:rsidRDefault="0051303A" w:rsidP="0051303A">
            <w:pPr>
              <w:jc w:val="center"/>
            </w:pPr>
            <w:r>
              <w:t>73%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</w:tcBorders>
            <w:shd w:val="clear" w:color="auto" w:fill="auto"/>
          </w:tcPr>
          <w:p w14:paraId="34A14703" w14:textId="734C288B" w:rsidR="00777F52" w:rsidRPr="00622CE3" w:rsidRDefault="0051303A" w:rsidP="0051303A">
            <w:pPr>
              <w:jc w:val="center"/>
            </w:pPr>
            <w:r>
              <w:t>80%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</w:tcBorders>
          </w:tcPr>
          <w:p w14:paraId="2A2E16F5" w14:textId="6B87A1D1" w:rsidR="00777F52" w:rsidRPr="00622CE3" w:rsidRDefault="0051303A" w:rsidP="0051303A">
            <w:pPr>
              <w:jc w:val="center"/>
            </w:pPr>
            <w:r>
              <w:t>95%</w:t>
            </w:r>
          </w:p>
        </w:tc>
        <w:tc>
          <w:tcPr>
            <w:tcW w:w="285" w:type="pct"/>
            <w:tcBorders>
              <w:top w:val="single" w:sz="18" w:space="0" w:color="44546A" w:themeColor="text2"/>
            </w:tcBorders>
          </w:tcPr>
          <w:p w14:paraId="453378D0" w14:textId="2816233D" w:rsidR="00777F52" w:rsidRPr="00622CE3" w:rsidRDefault="0051303A" w:rsidP="0051303A">
            <w:pPr>
              <w:jc w:val="center"/>
            </w:pPr>
            <w:r>
              <w:t>70%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2AEAC29" w14:textId="6D9F8713" w:rsidR="00777F52" w:rsidRPr="00622CE3" w:rsidRDefault="0051303A" w:rsidP="0051303A">
            <w:pPr>
              <w:jc w:val="center"/>
            </w:pPr>
            <w:r>
              <w:t>80%</w:t>
            </w:r>
          </w:p>
        </w:tc>
        <w:tc>
          <w:tcPr>
            <w:tcW w:w="334" w:type="pct"/>
            <w:tcBorders>
              <w:top w:val="single" w:sz="18" w:space="0" w:color="44546A" w:themeColor="text2"/>
            </w:tcBorders>
          </w:tcPr>
          <w:p w14:paraId="620F909C" w14:textId="7BF7FD2D" w:rsidR="009D390D" w:rsidRPr="00622CE3" w:rsidRDefault="0051303A" w:rsidP="0051303A">
            <w:pPr>
              <w:jc w:val="center"/>
            </w:pPr>
            <w:r>
              <w:t>82%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</w:tcBorders>
          </w:tcPr>
          <w:p w14:paraId="0A2BAA36" w14:textId="7FC9DA0B" w:rsidR="009D390D" w:rsidRPr="00622CE3" w:rsidRDefault="0051303A" w:rsidP="0051303A">
            <w:pPr>
              <w:jc w:val="center"/>
            </w:pPr>
            <w:r>
              <w:t>76%</w:t>
            </w:r>
          </w:p>
        </w:tc>
        <w:tc>
          <w:tcPr>
            <w:tcW w:w="340" w:type="pct"/>
            <w:tcBorders>
              <w:top w:val="single" w:sz="18" w:space="0" w:color="44546A" w:themeColor="text2"/>
            </w:tcBorders>
          </w:tcPr>
          <w:p w14:paraId="482D7E8F" w14:textId="21B14E79" w:rsidR="009D390D" w:rsidRPr="00622CE3" w:rsidRDefault="0051303A" w:rsidP="0051303A">
            <w:pPr>
              <w:jc w:val="center"/>
            </w:pPr>
            <w:r>
              <w:t>81%</w:t>
            </w:r>
          </w:p>
        </w:tc>
        <w:tc>
          <w:tcPr>
            <w:tcW w:w="2087" w:type="pct"/>
            <w:gridSpan w:val="8"/>
            <w:tcBorders>
              <w:top w:val="single" w:sz="18" w:space="0" w:color="44546A" w:themeColor="text2"/>
            </w:tcBorders>
          </w:tcPr>
          <w:p w14:paraId="62A7B19F" w14:textId="1FECBFF2" w:rsidR="00DD5C28" w:rsidRPr="00622CE3" w:rsidRDefault="00591A56" w:rsidP="00AA186C">
            <w:r>
              <w:t>Higher % of PP pupils making expected progress or above compared to Non in Reading</w:t>
            </w:r>
          </w:p>
        </w:tc>
      </w:tr>
      <w:tr w:rsidR="0051303A" w:rsidRPr="008425E1" w14:paraId="07E63F41" w14:textId="77777777" w:rsidTr="002F4169">
        <w:trPr>
          <w:trHeight w:val="443"/>
        </w:trPr>
        <w:tc>
          <w:tcPr>
            <w:tcW w:w="403" w:type="pct"/>
          </w:tcPr>
          <w:p w14:paraId="586A1156" w14:textId="77777777" w:rsidR="00FB4694" w:rsidRPr="00622CE3" w:rsidRDefault="00FB4694" w:rsidP="00AA186C">
            <w:r w:rsidRPr="00622CE3">
              <w:t>Year 6</w:t>
            </w:r>
          </w:p>
          <w:p w14:paraId="4470338F" w14:textId="103F544B" w:rsidR="006437BB" w:rsidRPr="00622CE3" w:rsidRDefault="006437BB" w:rsidP="00AA186C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</w:t>
            </w:r>
            <w:r w:rsidR="00353391" w:rsidRPr="00622CE3">
              <w:t>7</w:t>
            </w:r>
            <w:r w:rsidRPr="00622CE3">
              <w:t>)</w:t>
            </w:r>
          </w:p>
        </w:tc>
        <w:tc>
          <w:tcPr>
            <w:tcW w:w="264" w:type="pct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1F76C3DA" w14:textId="2D040930" w:rsidR="00206C53" w:rsidRPr="00622CE3" w:rsidRDefault="0051303A" w:rsidP="0051303A">
            <w:pPr>
              <w:jc w:val="center"/>
            </w:pPr>
            <w:r>
              <w:t>87%</w:t>
            </w:r>
          </w:p>
        </w:tc>
        <w:tc>
          <w:tcPr>
            <w:tcW w:w="227" w:type="pct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2A443FF0" w14:textId="7259FC32" w:rsidR="00777F52" w:rsidRPr="00622CE3" w:rsidRDefault="0051303A" w:rsidP="0051303A">
            <w:pPr>
              <w:jc w:val="center"/>
            </w:pPr>
            <w:r>
              <w:t>96%</w:t>
            </w:r>
          </w:p>
        </w:tc>
        <w:tc>
          <w:tcPr>
            <w:tcW w:w="265" w:type="pct"/>
            <w:gridSpan w:val="2"/>
            <w:tcBorders>
              <w:top w:val="single" w:sz="18" w:space="0" w:color="44546A" w:themeColor="text2"/>
              <w:bottom w:val="single" w:sz="18" w:space="0" w:color="44546A" w:themeColor="text2"/>
            </w:tcBorders>
            <w:shd w:val="clear" w:color="auto" w:fill="auto"/>
          </w:tcPr>
          <w:p w14:paraId="1755A771" w14:textId="26D6A9C5" w:rsidR="00777F52" w:rsidRPr="00622CE3" w:rsidRDefault="0051303A" w:rsidP="0051303A">
            <w:pPr>
              <w:jc w:val="center"/>
            </w:pPr>
            <w:r>
              <w:t>78%</w:t>
            </w:r>
          </w:p>
        </w:tc>
        <w:tc>
          <w:tcPr>
            <w:tcW w:w="249" w:type="pct"/>
            <w:gridSpan w:val="2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4C0557F1" w14:textId="0D1DA9DA" w:rsidR="00777F52" w:rsidRPr="00622CE3" w:rsidRDefault="0051303A" w:rsidP="0051303A">
            <w:pPr>
              <w:jc w:val="center"/>
            </w:pPr>
            <w:r>
              <w:t>92%</w:t>
            </w:r>
          </w:p>
        </w:tc>
        <w:tc>
          <w:tcPr>
            <w:tcW w:w="285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040B93BE" w14:textId="05BC5725" w:rsidR="00777F52" w:rsidRPr="00622CE3" w:rsidRDefault="0051303A" w:rsidP="0051303A">
            <w:pPr>
              <w:jc w:val="center"/>
            </w:pPr>
            <w:r>
              <w:t>92%</w:t>
            </w:r>
          </w:p>
        </w:tc>
        <w:tc>
          <w:tcPr>
            <w:tcW w:w="227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4B2F95AC" w14:textId="687A4F51" w:rsidR="009D390D" w:rsidRPr="00622CE3" w:rsidRDefault="0051303A" w:rsidP="0051303A">
            <w:pPr>
              <w:jc w:val="center"/>
            </w:pPr>
            <w:r>
              <w:t>68%</w:t>
            </w:r>
          </w:p>
        </w:tc>
        <w:tc>
          <w:tcPr>
            <w:tcW w:w="334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7B8DC36B" w14:textId="052C7A87" w:rsidR="009D390D" w:rsidRPr="00622CE3" w:rsidRDefault="0051303A" w:rsidP="0051303A">
            <w:pPr>
              <w:jc w:val="center"/>
            </w:pPr>
            <w:r>
              <w:t>83%</w:t>
            </w:r>
          </w:p>
        </w:tc>
        <w:tc>
          <w:tcPr>
            <w:tcW w:w="320" w:type="pct"/>
            <w:gridSpan w:val="2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088EDB35" w14:textId="1955EB11" w:rsidR="009D390D" w:rsidRPr="00622CE3" w:rsidRDefault="0051303A" w:rsidP="0051303A">
            <w:pPr>
              <w:jc w:val="center"/>
            </w:pPr>
            <w:r>
              <w:t>100%</w:t>
            </w:r>
          </w:p>
        </w:tc>
        <w:tc>
          <w:tcPr>
            <w:tcW w:w="340" w:type="pct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6B7C3321" w14:textId="2B2D68F1" w:rsidR="009D390D" w:rsidRPr="00622CE3" w:rsidRDefault="0051303A" w:rsidP="0051303A">
            <w:pPr>
              <w:jc w:val="center"/>
            </w:pPr>
            <w:r>
              <w:t>91%</w:t>
            </w:r>
          </w:p>
        </w:tc>
        <w:tc>
          <w:tcPr>
            <w:tcW w:w="2087" w:type="pct"/>
            <w:gridSpan w:val="8"/>
            <w:tcBorders>
              <w:top w:val="single" w:sz="18" w:space="0" w:color="44546A" w:themeColor="text2"/>
              <w:bottom w:val="single" w:sz="18" w:space="0" w:color="44546A" w:themeColor="text2"/>
            </w:tcBorders>
          </w:tcPr>
          <w:p w14:paraId="7FBC6699" w14:textId="77777777" w:rsidR="00FB4694" w:rsidRDefault="006A3379" w:rsidP="00AA186C">
            <w:r>
              <w:t xml:space="preserve">Higher % of PP pupils making expected progress or above compared to Non in Reading. </w:t>
            </w:r>
          </w:p>
          <w:p w14:paraId="4832E4AE" w14:textId="77777777" w:rsidR="006A3379" w:rsidRDefault="006A3379" w:rsidP="00AA186C"/>
          <w:p w14:paraId="2DBEB303" w14:textId="607E0B04" w:rsidR="006A3379" w:rsidRPr="00622CE3" w:rsidRDefault="006A3379" w:rsidP="00AA186C">
            <w:r>
              <w:t>Significantly lower % of PP pupils making expected progress or above compared to Non in Maths.</w:t>
            </w:r>
          </w:p>
        </w:tc>
      </w:tr>
    </w:tbl>
    <w:tbl>
      <w:tblPr>
        <w:tblStyle w:val="TableGrid"/>
        <w:tblpPr w:leftFromText="180" w:rightFromText="180" w:vertAnchor="text" w:horzAnchor="margin" w:tblpY="-29"/>
        <w:tblW w:w="5000" w:type="pct"/>
        <w:tblLook w:val="04A0" w:firstRow="1" w:lastRow="0" w:firstColumn="1" w:lastColumn="0" w:noHBand="0" w:noVBand="1"/>
      </w:tblPr>
      <w:tblGrid>
        <w:gridCol w:w="1141"/>
        <w:gridCol w:w="698"/>
        <w:gridCol w:w="699"/>
        <w:gridCol w:w="702"/>
        <w:gridCol w:w="699"/>
        <w:gridCol w:w="699"/>
        <w:gridCol w:w="803"/>
        <w:gridCol w:w="699"/>
        <w:gridCol w:w="699"/>
        <w:gridCol w:w="809"/>
        <w:gridCol w:w="7740"/>
      </w:tblGrid>
      <w:tr w:rsidR="008425E1" w14:paraId="1FAE8380" w14:textId="77777777" w:rsidTr="008425E1">
        <w:trPr>
          <w:trHeight w:val="443"/>
        </w:trPr>
        <w:tc>
          <w:tcPr>
            <w:tcW w:w="5000" w:type="pct"/>
            <w:gridSpan w:val="11"/>
          </w:tcPr>
          <w:p w14:paraId="304C20A9" w14:textId="6A40144C" w:rsidR="008425E1" w:rsidRPr="00622CE3" w:rsidRDefault="008425E1" w:rsidP="008425E1">
            <w:pPr>
              <w:jc w:val="center"/>
              <w:rPr>
                <w:sz w:val="28"/>
                <w:szCs w:val="28"/>
              </w:rPr>
            </w:pPr>
            <w:r w:rsidRPr="00622CE3">
              <w:rPr>
                <w:sz w:val="28"/>
                <w:szCs w:val="28"/>
              </w:rPr>
              <w:lastRenderedPageBreak/>
              <w:t>Attainment - % at A.R.E. or above, end of 20</w:t>
            </w:r>
            <w:r w:rsidR="00511FD2">
              <w:rPr>
                <w:sz w:val="28"/>
                <w:szCs w:val="28"/>
              </w:rPr>
              <w:t>24/25</w:t>
            </w:r>
          </w:p>
          <w:p w14:paraId="738DBD92" w14:textId="77777777" w:rsidR="008425E1" w:rsidRPr="00622CE3" w:rsidRDefault="008425E1" w:rsidP="008425E1"/>
        </w:tc>
      </w:tr>
      <w:tr w:rsidR="008425E1" w14:paraId="5BDDE013" w14:textId="77777777" w:rsidTr="00383DA6">
        <w:trPr>
          <w:trHeight w:val="443"/>
        </w:trPr>
        <w:tc>
          <w:tcPr>
            <w:tcW w:w="371" w:type="pct"/>
          </w:tcPr>
          <w:p w14:paraId="04F789EA" w14:textId="77777777" w:rsidR="008425E1" w:rsidRPr="00622CE3" w:rsidRDefault="008425E1" w:rsidP="008425E1"/>
        </w:tc>
        <w:tc>
          <w:tcPr>
            <w:tcW w:w="682" w:type="pct"/>
            <w:gridSpan w:val="3"/>
            <w:tcBorders>
              <w:top w:val="single" w:sz="18" w:space="0" w:color="44546A" w:themeColor="text2"/>
            </w:tcBorders>
            <w:shd w:val="clear" w:color="auto" w:fill="auto"/>
          </w:tcPr>
          <w:p w14:paraId="27728344" w14:textId="77777777" w:rsidR="008425E1" w:rsidRPr="00622CE3" w:rsidRDefault="008425E1" w:rsidP="008425E1">
            <w:r w:rsidRPr="00622CE3">
              <w:t>(School)</w:t>
            </w:r>
          </w:p>
          <w:p w14:paraId="6F229673" w14:textId="77777777" w:rsidR="008425E1" w:rsidRPr="00622CE3" w:rsidRDefault="008425E1" w:rsidP="008425E1">
            <w:r w:rsidRPr="00622CE3">
              <w:t>All Pupils</w:t>
            </w:r>
          </w:p>
        </w:tc>
        <w:tc>
          <w:tcPr>
            <w:tcW w:w="715" w:type="pct"/>
            <w:gridSpan w:val="3"/>
            <w:tcBorders>
              <w:top w:val="single" w:sz="18" w:space="0" w:color="44546A" w:themeColor="text2"/>
            </w:tcBorders>
          </w:tcPr>
          <w:p w14:paraId="1CF2B650" w14:textId="77777777" w:rsidR="008425E1" w:rsidRPr="00622CE3" w:rsidRDefault="008425E1" w:rsidP="008425E1">
            <w:r w:rsidRPr="00622CE3">
              <w:t>(School)</w:t>
            </w:r>
          </w:p>
          <w:p w14:paraId="2648CA58" w14:textId="77777777" w:rsidR="008425E1" w:rsidRPr="00622CE3" w:rsidRDefault="008425E1" w:rsidP="008425E1">
            <w:r w:rsidRPr="00622CE3">
              <w:t>PP pupils</w:t>
            </w:r>
          </w:p>
        </w:tc>
        <w:tc>
          <w:tcPr>
            <w:tcW w:w="717" w:type="pct"/>
            <w:gridSpan w:val="3"/>
            <w:tcBorders>
              <w:top w:val="single" w:sz="18" w:space="0" w:color="44546A" w:themeColor="text2"/>
            </w:tcBorders>
          </w:tcPr>
          <w:p w14:paraId="51875D0C" w14:textId="77777777" w:rsidR="008425E1" w:rsidRPr="00622CE3" w:rsidRDefault="008425E1" w:rsidP="008425E1">
            <w:r w:rsidRPr="00622CE3">
              <w:t>(School)</w:t>
            </w:r>
          </w:p>
          <w:p w14:paraId="51096F59" w14:textId="77777777" w:rsidR="008425E1" w:rsidRPr="00622CE3" w:rsidRDefault="008425E1" w:rsidP="008425E1">
            <w:r w:rsidRPr="00622CE3">
              <w:t>Non-PP Pupils</w:t>
            </w:r>
          </w:p>
        </w:tc>
        <w:tc>
          <w:tcPr>
            <w:tcW w:w="2515" w:type="pct"/>
            <w:vMerge w:val="restart"/>
            <w:tcBorders>
              <w:top w:val="single" w:sz="18" w:space="0" w:color="44546A" w:themeColor="text2"/>
            </w:tcBorders>
          </w:tcPr>
          <w:p w14:paraId="720188F0" w14:textId="02D05620" w:rsidR="008425E1" w:rsidRPr="00622CE3" w:rsidRDefault="008425E1" w:rsidP="008425E1">
            <w:r w:rsidRPr="00622CE3">
              <w:t>Notes: comparing the % of PP pupils with</w:t>
            </w:r>
            <w:r w:rsidR="00974D5A" w:rsidRPr="00622CE3">
              <w:t xml:space="preserve"> </w:t>
            </w:r>
            <w:r w:rsidRPr="00622CE3">
              <w:t>Non</w:t>
            </w:r>
          </w:p>
          <w:p w14:paraId="3FEF56B3" w14:textId="77777777" w:rsidR="008425E1" w:rsidRPr="00622CE3" w:rsidRDefault="008425E1" w:rsidP="008425E1"/>
        </w:tc>
      </w:tr>
      <w:tr w:rsidR="008425E1" w14:paraId="74321C49" w14:textId="77777777" w:rsidTr="00383DA6">
        <w:trPr>
          <w:trHeight w:val="443"/>
        </w:trPr>
        <w:tc>
          <w:tcPr>
            <w:tcW w:w="371" w:type="pct"/>
          </w:tcPr>
          <w:p w14:paraId="69EA2AF1" w14:textId="77777777" w:rsidR="008425E1" w:rsidRPr="00622CE3" w:rsidRDefault="008425E1" w:rsidP="008425E1"/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77E4AEC" w14:textId="77777777" w:rsidR="008425E1" w:rsidRPr="00622CE3" w:rsidRDefault="008425E1" w:rsidP="008425E1">
            <w:r w:rsidRPr="00622CE3"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230D24BD" w14:textId="77777777" w:rsidR="008425E1" w:rsidRPr="00622CE3" w:rsidRDefault="008425E1" w:rsidP="008425E1">
            <w:r w:rsidRPr="00622CE3">
              <w:t>W</w:t>
            </w:r>
          </w:p>
        </w:tc>
        <w:tc>
          <w:tcPr>
            <w:tcW w:w="228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A473ACE" w14:textId="77777777" w:rsidR="008425E1" w:rsidRPr="00622CE3" w:rsidRDefault="008425E1" w:rsidP="008425E1">
            <w:r w:rsidRPr="00622CE3">
              <w:t>M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9A7CA01" w14:textId="77777777" w:rsidR="008425E1" w:rsidRPr="00622CE3" w:rsidRDefault="008425E1" w:rsidP="008425E1">
            <w:r w:rsidRPr="00622CE3"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4FD41AF" w14:textId="77777777" w:rsidR="008425E1" w:rsidRPr="00622CE3" w:rsidRDefault="008425E1" w:rsidP="008425E1">
            <w:r w:rsidRPr="00622CE3">
              <w:t>W</w:t>
            </w:r>
          </w:p>
        </w:tc>
        <w:tc>
          <w:tcPr>
            <w:tcW w:w="261" w:type="pct"/>
            <w:tcBorders>
              <w:top w:val="single" w:sz="18" w:space="0" w:color="44546A" w:themeColor="text2"/>
            </w:tcBorders>
          </w:tcPr>
          <w:p w14:paraId="22CDAEB1" w14:textId="77777777" w:rsidR="008425E1" w:rsidRPr="00622CE3" w:rsidRDefault="008425E1" w:rsidP="008425E1">
            <w:r w:rsidRPr="00622CE3">
              <w:t>M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7B38727" w14:textId="77777777" w:rsidR="008425E1" w:rsidRPr="00622CE3" w:rsidRDefault="008425E1" w:rsidP="008425E1">
            <w:r w:rsidRPr="00622CE3">
              <w:t>R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D54CE9D" w14:textId="77777777" w:rsidR="008425E1" w:rsidRPr="00622CE3" w:rsidRDefault="008425E1" w:rsidP="008425E1">
            <w:r w:rsidRPr="00622CE3">
              <w:t>W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49874902" w14:textId="77777777" w:rsidR="008425E1" w:rsidRPr="00622CE3" w:rsidRDefault="008425E1" w:rsidP="008425E1">
            <w:r w:rsidRPr="00622CE3">
              <w:t>M</w:t>
            </w:r>
          </w:p>
        </w:tc>
        <w:tc>
          <w:tcPr>
            <w:tcW w:w="2515" w:type="pct"/>
            <w:vMerge/>
          </w:tcPr>
          <w:p w14:paraId="6608A1BF" w14:textId="77777777" w:rsidR="008425E1" w:rsidRPr="00622CE3" w:rsidRDefault="008425E1" w:rsidP="008425E1"/>
        </w:tc>
      </w:tr>
      <w:tr w:rsidR="008425E1" w14:paraId="01F784B5" w14:textId="77777777" w:rsidTr="00383DA6">
        <w:trPr>
          <w:trHeight w:val="619"/>
        </w:trPr>
        <w:tc>
          <w:tcPr>
            <w:tcW w:w="371" w:type="pct"/>
          </w:tcPr>
          <w:p w14:paraId="41741F0B" w14:textId="77777777" w:rsidR="008425E1" w:rsidRPr="00622CE3" w:rsidRDefault="008425E1" w:rsidP="008425E1">
            <w:r w:rsidRPr="00622CE3">
              <w:t>Year 1</w:t>
            </w:r>
          </w:p>
          <w:p w14:paraId="1ED7D306" w14:textId="77777777" w:rsidR="008425E1" w:rsidRPr="00622CE3" w:rsidRDefault="008425E1" w:rsidP="008425E1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2)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8C7417A" w14:textId="6E4DEBA9" w:rsidR="00FA2B30" w:rsidRPr="00622CE3" w:rsidRDefault="0045569E" w:rsidP="008425E1">
            <w:r>
              <w:t>78%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F27DD47" w14:textId="2C83E65F" w:rsidR="00FA2B30" w:rsidRPr="00622CE3" w:rsidRDefault="0045569E" w:rsidP="008425E1">
            <w:r>
              <w:t>70%</w:t>
            </w:r>
          </w:p>
        </w:tc>
        <w:tc>
          <w:tcPr>
            <w:tcW w:w="228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760E593" w14:textId="5C0D6900" w:rsidR="0083128E" w:rsidRPr="00622CE3" w:rsidRDefault="0045569E" w:rsidP="008425E1">
            <w:r>
              <w:t>63%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0B54311E" w14:textId="0FACAEFB" w:rsidR="0083128E" w:rsidRPr="00622CE3" w:rsidRDefault="0045569E" w:rsidP="008425E1">
            <w:r>
              <w:t>69%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7ECF0EA" w14:textId="7E994929" w:rsidR="0083128E" w:rsidRPr="00622CE3" w:rsidRDefault="0045569E" w:rsidP="008425E1">
            <w:r>
              <w:t>62%</w:t>
            </w:r>
          </w:p>
        </w:tc>
        <w:tc>
          <w:tcPr>
            <w:tcW w:w="261" w:type="pct"/>
            <w:tcBorders>
              <w:top w:val="single" w:sz="18" w:space="0" w:color="44546A" w:themeColor="text2"/>
            </w:tcBorders>
          </w:tcPr>
          <w:p w14:paraId="17E31082" w14:textId="408FF808" w:rsidR="0083128E" w:rsidRPr="00622CE3" w:rsidRDefault="0045569E" w:rsidP="008425E1">
            <w:r>
              <w:t>46%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7CFD1A59" w14:textId="25FD70D0" w:rsidR="0083128E" w:rsidRPr="00622CE3" w:rsidRDefault="0045569E" w:rsidP="008425E1">
            <w:r>
              <w:t>81%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4E8C158" w14:textId="057B4387" w:rsidR="0083128E" w:rsidRPr="00622CE3" w:rsidRDefault="0045569E" w:rsidP="008425E1">
            <w:r>
              <w:t>74%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404E0DEF" w14:textId="6646533E" w:rsidR="0083128E" w:rsidRPr="00622CE3" w:rsidRDefault="0045569E" w:rsidP="008425E1">
            <w:r>
              <w:t>71%</w:t>
            </w:r>
          </w:p>
        </w:tc>
        <w:tc>
          <w:tcPr>
            <w:tcW w:w="2515" w:type="pct"/>
            <w:tcBorders>
              <w:top w:val="single" w:sz="18" w:space="0" w:color="44546A" w:themeColor="text2"/>
            </w:tcBorders>
          </w:tcPr>
          <w:p w14:paraId="0D794FD0" w14:textId="1DA0BC9E" w:rsidR="00974D5A" w:rsidRPr="00622CE3" w:rsidRDefault="006A3379" w:rsidP="008425E1">
            <w:r>
              <w:t>Higher % of Non</w:t>
            </w:r>
            <w:r w:rsidR="00156164">
              <w:t>-</w:t>
            </w:r>
            <w:r>
              <w:t>PP pupils at A.R.E. compared to PP in RWM</w:t>
            </w:r>
          </w:p>
        </w:tc>
      </w:tr>
      <w:tr w:rsidR="00383DA6" w14:paraId="0DB444A4" w14:textId="77777777" w:rsidTr="00383DA6">
        <w:trPr>
          <w:trHeight w:val="443"/>
        </w:trPr>
        <w:tc>
          <w:tcPr>
            <w:tcW w:w="371" w:type="pct"/>
          </w:tcPr>
          <w:p w14:paraId="0FAAB254" w14:textId="77777777" w:rsidR="00383DA6" w:rsidRPr="00622CE3" w:rsidRDefault="00383DA6" w:rsidP="00383DA6">
            <w:r w:rsidRPr="00622CE3">
              <w:t>Year 2</w:t>
            </w:r>
          </w:p>
          <w:p w14:paraId="2287F831" w14:textId="77777777" w:rsidR="00383DA6" w:rsidRPr="00622CE3" w:rsidRDefault="00383DA6" w:rsidP="00383DA6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3)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554938B4" w14:textId="43C37C8D" w:rsidR="00383DA6" w:rsidRPr="00622CE3" w:rsidRDefault="00383DA6" w:rsidP="00383DA6">
            <w:r>
              <w:t>59%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7511477A" w14:textId="3C0B3097" w:rsidR="00383DA6" w:rsidRPr="00622CE3" w:rsidRDefault="00383DA6" w:rsidP="00383DA6">
            <w:r>
              <w:t>48%</w:t>
            </w:r>
          </w:p>
        </w:tc>
        <w:tc>
          <w:tcPr>
            <w:tcW w:w="228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2EFF75A" w14:textId="44BA505F" w:rsidR="00383DA6" w:rsidRPr="00622CE3" w:rsidRDefault="00383DA6" w:rsidP="00383DA6">
            <w:r>
              <w:t>66%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AF0FE0E" w14:textId="4118992B" w:rsidR="00383DA6" w:rsidRPr="00622CE3" w:rsidRDefault="00383DA6" w:rsidP="00383DA6">
            <w:r>
              <w:t>47%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A4F2811" w14:textId="0F53769C" w:rsidR="00383DA6" w:rsidRPr="00622CE3" w:rsidRDefault="00383DA6" w:rsidP="00383DA6">
            <w:r>
              <w:t>41%</w:t>
            </w:r>
          </w:p>
        </w:tc>
        <w:tc>
          <w:tcPr>
            <w:tcW w:w="261" w:type="pct"/>
            <w:tcBorders>
              <w:top w:val="single" w:sz="18" w:space="0" w:color="44546A" w:themeColor="text2"/>
            </w:tcBorders>
          </w:tcPr>
          <w:p w14:paraId="59C0EADE" w14:textId="1BA9A110" w:rsidR="00383DA6" w:rsidRPr="00622CE3" w:rsidRDefault="00383DA6" w:rsidP="00383DA6">
            <w:r>
              <w:t>65%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8FF268E" w14:textId="7080C9A8" w:rsidR="00383DA6" w:rsidRPr="00622CE3" w:rsidRDefault="00383DA6" w:rsidP="00383DA6">
            <w:r>
              <w:t>67%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F77029B" w14:textId="7F9EBA29" w:rsidR="00383DA6" w:rsidRPr="00622CE3" w:rsidRDefault="00383DA6" w:rsidP="00383DA6">
            <w:r>
              <w:t>52%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23ABD92A" w14:textId="1C4EF955" w:rsidR="00383DA6" w:rsidRPr="00622CE3" w:rsidRDefault="00383DA6" w:rsidP="00383DA6">
            <w:r>
              <w:t>67%</w:t>
            </w:r>
          </w:p>
        </w:tc>
        <w:tc>
          <w:tcPr>
            <w:tcW w:w="2515" w:type="pct"/>
            <w:tcBorders>
              <w:top w:val="single" w:sz="18" w:space="0" w:color="44546A" w:themeColor="text2"/>
            </w:tcBorders>
          </w:tcPr>
          <w:p w14:paraId="12B6E678" w14:textId="12F4D8E6" w:rsidR="00383DA6" w:rsidRPr="00622CE3" w:rsidRDefault="00383DA6" w:rsidP="00383DA6">
            <w:r>
              <w:t>Higher % of Non</w:t>
            </w:r>
            <w:r w:rsidR="00156164">
              <w:t>-</w:t>
            </w:r>
            <w:r>
              <w:t>PP pupils at A.R.E. compared to PP in RWM</w:t>
            </w:r>
          </w:p>
        </w:tc>
      </w:tr>
      <w:tr w:rsidR="00383DA6" w14:paraId="02A01283" w14:textId="77777777" w:rsidTr="00383DA6">
        <w:trPr>
          <w:trHeight w:val="443"/>
        </w:trPr>
        <w:tc>
          <w:tcPr>
            <w:tcW w:w="371" w:type="pct"/>
          </w:tcPr>
          <w:p w14:paraId="57BA0026" w14:textId="77777777" w:rsidR="00383DA6" w:rsidRPr="00622CE3" w:rsidRDefault="00383DA6" w:rsidP="00383DA6">
            <w:r w:rsidRPr="00622CE3">
              <w:t>Year 3</w:t>
            </w:r>
          </w:p>
          <w:p w14:paraId="15A490F7" w14:textId="77777777" w:rsidR="00383DA6" w:rsidRPr="00622CE3" w:rsidRDefault="00383DA6" w:rsidP="00383DA6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4)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55A216E" w14:textId="5D388A82" w:rsidR="00383DA6" w:rsidRPr="00622CE3" w:rsidRDefault="00383DA6" w:rsidP="00383DA6">
            <w:r>
              <w:t>66%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DC160A9" w14:textId="3E4EE41F" w:rsidR="00383DA6" w:rsidRPr="00622CE3" w:rsidRDefault="00383DA6" w:rsidP="00383DA6">
            <w:r>
              <w:t>39%</w:t>
            </w:r>
          </w:p>
        </w:tc>
        <w:tc>
          <w:tcPr>
            <w:tcW w:w="228" w:type="pct"/>
            <w:tcBorders>
              <w:top w:val="single" w:sz="18" w:space="0" w:color="44546A" w:themeColor="text2"/>
            </w:tcBorders>
            <w:shd w:val="clear" w:color="auto" w:fill="auto"/>
          </w:tcPr>
          <w:p w14:paraId="0EA61C39" w14:textId="469FD6B3" w:rsidR="00383DA6" w:rsidRPr="00622CE3" w:rsidRDefault="00383DA6" w:rsidP="00383DA6">
            <w:r>
              <w:t>53%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5956E9B" w14:textId="60DDB03B" w:rsidR="00383DA6" w:rsidRPr="00622CE3" w:rsidRDefault="00383DA6" w:rsidP="00383DA6">
            <w:r>
              <w:t>44%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0C0F71E" w14:textId="2542D871" w:rsidR="00383DA6" w:rsidRPr="00622CE3" w:rsidRDefault="00383DA6" w:rsidP="00383DA6">
            <w:r>
              <w:t>28%</w:t>
            </w:r>
          </w:p>
        </w:tc>
        <w:tc>
          <w:tcPr>
            <w:tcW w:w="261" w:type="pct"/>
            <w:tcBorders>
              <w:top w:val="single" w:sz="18" w:space="0" w:color="44546A" w:themeColor="text2"/>
            </w:tcBorders>
          </w:tcPr>
          <w:p w14:paraId="25D50654" w14:textId="45E752CD" w:rsidR="00383DA6" w:rsidRPr="00622CE3" w:rsidRDefault="00383DA6" w:rsidP="00383DA6">
            <w:r>
              <w:t>39%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7860827A" w14:textId="5138CD3E" w:rsidR="00383DA6" w:rsidRPr="00622CE3" w:rsidRDefault="00383DA6" w:rsidP="00383DA6">
            <w:r>
              <w:t>65%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97A8AD7" w14:textId="1533C2AC" w:rsidR="00383DA6" w:rsidRPr="00622CE3" w:rsidRDefault="00383DA6" w:rsidP="00383DA6">
            <w:r>
              <w:t>47%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5D2D3225" w14:textId="095903CF" w:rsidR="00383DA6" w:rsidRPr="00622CE3" w:rsidRDefault="00383DA6" w:rsidP="00383DA6">
            <w:r>
              <w:t>66%</w:t>
            </w:r>
          </w:p>
        </w:tc>
        <w:tc>
          <w:tcPr>
            <w:tcW w:w="2515" w:type="pct"/>
            <w:tcBorders>
              <w:top w:val="single" w:sz="18" w:space="0" w:color="44546A" w:themeColor="text2"/>
            </w:tcBorders>
          </w:tcPr>
          <w:p w14:paraId="29E99FB1" w14:textId="4B0007CA" w:rsidR="00383DA6" w:rsidRPr="00622CE3" w:rsidRDefault="00383DA6" w:rsidP="00383DA6">
            <w:r>
              <w:t>Higher % of Non</w:t>
            </w:r>
            <w:r w:rsidR="00156164">
              <w:t>-</w:t>
            </w:r>
            <w:r>
              <w:t>PP pupils at A.R.E. compared to PP in RWM</w:t>
            </w:r>
          </w:p>
        </w:tc>
      </w:tr>
      <w:tr w:rsidR="005D4C37" w14:paraId="4BD636F5" w14:textId="77777777" w:rsidTr="00383DA6">
        <w:trPr>
          <w:trHeight w:val="443"/>
        </w:trPr>
        <w:tc>
          <w:tcPr>
            <w:tcW w:w="371" w:type="pct"/>
          </w:tcPr>
          <w:p w14:paraId="51F2CA76" w14:textId="77777777" w:rsidR="005D4C37" w:rsidRPr="00622CE3" w:rsidRDefault="005D4C37" w:rsidP="005D4C37">
            <w:r w:rsidRPr="00622CE3">
              <w:t>Year 4</w:t>
            </w:r>
          </w:p>
          <w:p w14:paraId="6A4DE46A" w14:textId="77777777" w:rsidR="005D4C37" w:rsidRPr="00622CE3" w:rsidRDefault="005D4C37" w:rsidP="005D4C37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5)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940954B" w14:textId="30CAB793" w:rsidR="005D4C37" w:rsidRPr="00622CE3" w:rsidRDefault="005D4C37" w:rsidP="005D4C37">
            <w:r>
              <w:t>65%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DAC2F78" w14:textId="5C1400F1" w:rsidR="005D4C37" w:rsidRPr="00622CE3" w:rsidRDefault="005D4C37" w:rsidP="005D4C37">
            <w:r>
              <w:t>41%</w:t>
            </w:r>
          </w:p>
        </w:tc>
        <w:tc>
          <w:tcPr>
            <w:tcW w:w="228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1A5E489" w14:textId="08D90F41" w:rsidR="005D4C37" w:rsidRPr="00622CE3" w:rsidRDefault="005D4C37" w:rsidP="005D4C37">
            <w:r>
              <w:t>64%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43D42B9" w14:textId="1210B530" w:rsidR="005D4C37" w:rsidRPr="00622CE3" w:rsidRDefault="005D4C37" w:rsidP="005D4C37">
            <w:r>
              <w:t>63%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2D357CB7" w14:textId="4528EAD0" w:rsidR="005D4C37" w:rsidRPr="00622CE3" w:rsidRDefault="005D4C37" w:rsidP="005D4C37">
            <w:r>
              <w:t>32%</w:t>
            </w:r>
          </w:p>
        </w:tc>
        <w:tc>
          <w:tcPr>
            <w:tcW w:w="261" w:type="pct"/>
            <w:tcBorders>
              <w:top w:val="single" w:sz="18" w:space="0" w:color="44546A" w:themeColor="text2"/>
            </w:tcBorders>
          </w:tcPr>
          <w:p w14:paraId="77FE3339" w14:textId="120B4280" w:rsidR="005D4C37" w:rsidRPr="00622CE3" w:rsidRDefault="005D4C37" w:rsidP="005D4C37">
            <w:r>
              <w:t>63%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DFFFB21" w14:textId="5061FEDE" w:rsidR="005D4C37" w:rsidRPr="00622CE3" w:rsidRDefault="005D4C37" w:rsidP="005D4C37">
            <w:r>
              <w:t>69%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05210B6" w14:textId="326D6A80" w:rsidR="005D4C37" w:rsidRPr="00622CE3" w:rsidRDefault="005D4C37" w:rsidP="005D4C37">
            <w:r>
              <w:t>57%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3757C300" w14:textId="25345978" w:rsidR="005D4C37" w:rsidRPr="00622CE3" w:rsidRDefault="005D4C37" w:rsidP="005D4C37">
            <w:r>
              <w:t>62%</w:t>
            </w:r>
          </w:p>
        </w:tc>
        <w:tc>
          <w:tcPr>
            <w:tcW w:w="2515" w:type="pct"/>
            <w:tcBorders>
              <w:top w:val="single" w:sz="18" w:space="0" w:color="44546A" w:themeColor="text2"/>
            </w:tcBorders>
          </w:tcPr>
          <w:p w14:paraId="18D20353" w14:textId="04B799C9" w:rsidR="005D4C37" w:rsidRPr="00622CE3" w:rsidRDefault="005D4C37" w:rsidP="005D4C37">
            <w:r>
              <w:t xml:space="preserve">Higher % of </w:t>
            </w:r>
            <w:r w:rsidR="00CA07F1">
              <w:t>Non</w:t>
            </w:r>
            <w:r w:rsidR="00156164">
              <w:t>-</w:t>
            </w:r>
            <w:r>
              <w:t>PP pupils at A.R.E. compared to</w:t>
            </w:r>
            <w:r w:rsidR="00CA07F1">
              <w:t xml:space="preserve"> </w:t>
            </w:r>
            <w:r>
              <w:t>PP in R</w:t>
            </w:r>
            <w:r w:rsidR="00AE1074">
              <w:t>eading and Writing</w:t>
            </w:r>
          </w:p>
        </w:tc>
      </w:tr>
      <w:tr w:rsidR="005D4C37" w14:paraId="333ACDCA" w14:textId="77777777" w:rsidTr="00383DA6">
        <w:trPr>
          <w:trHeight w:val="443"/>
        </w:trPr>
        <w:tc>
          <w:tcPr>
            <w:tcW w:w="371" w:type="pct"/>
          </w:tcPr>
          <w:p w14:paraId="74072A7F" w14:textId="77777777" w:rsidR="005D4C37" w:rsidRPr="00622CE3" w:rsidRDefault="005D4C37" w:rsidP="005D4C37">
            <w:r w:rsidRPr="00622CE3">
              <w:t>Year 5</w:t>
            </w:r>
          </w:p>
          <w:p w14:paraId="51F62DA4" w14:textId="77777777" w:rsidR="005D4C37" w:rsidRPr="00622CE3" w:rsidRDefault="005D4C37" w:rsidP="005D4C37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6)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C41CECF" w14:textId="36DDCC74" w:rsidR="005D4C37" w:rsidRPr="00622CE3" w:rsidRDefault="005D4C37" w:rsidP="005D4C37">
            <w:r>
              <w:t>61%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33A7BA0F" w14:textId="24171428" w:rsidR="005D4C37" w:rsidRPr="00622CE3" w:rsidRDefault="005D4C37" w:rsidP="005D4C37">
            <w:r>
              <w:t>43%</w:t>
            </w:r>
          </w:p>
        </w:tc>
        <w:tc>
          <w:tcPr>
            <w:tcW w:w="228" w:type="pct"/>
            <w:tcBorders>
              <w:top w:val="single" w:sz="18" w:space="0" w:color="44546A" w:themeColor="text2"/>
            </w:tcBorders>
            <w:shd w:val="clear" w:color="auto" w:fill="auto"/>
          </w:tcPr>
          <w:p w14:paraId="4499A9CA" w14:textId="1382FFD5" w:rsidR="005D4C37" w:rsidRPr="00622CE3" w:rsidRDefault="005D4C37" w:rsidP="005D4C37">
            <w:r>
              <w:t>64%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6138A24" w14:textId="021A5AAA" w:rsidR="005D4C37" w:rsidRPr="00622CE3" w:rsidRDefault="005D4C37" w:rsidP="005D4C37">
            <w:r>
              <w:t>64%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6A76629" w14:textId="30709A14" w:rsidR="005D4C37" w:rsidRPr="00622CE3" w:rsidRDefault="005D4C37" w:rsidP="005D4C37">
            <w:r>
              <w:t>32%</w:t>
            </w:r>
          </w:p>
        </w:tc>
        <w:tc>
          <w:tcPr>
            <w:tcW w:w="261" w:type="pct"/>
            <w:tcBorders>
              <w:top w:val="single" w:sz="18" w:space="0" w:color="44546A" w:themeColor="text2"/>
            </w:tcBorders>
          </w:tcPr>
          <w:p w14:paraId="1F071FFE" w14:textId="6A5B86B9" w:rsidR="005D4C37" w:rsidRPr="00622CE3" w:rsidRDefault="005D4C37" w:rsidP="005D4C37">
            <w:r>
              <w:t>55%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6F6318BB" w14:textId="4E69CB8A" w:rsidR="005D4C37" w:rsidRPr="00622CE3" w:rsidRDefault="005D4C37" w:rsidP="005D4C37">
            <w:r>
              <w:t>60%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47B8A662" w14:textId="715EFF7E" w:rsidR="005D4C37" w:rsidRPr="00622CE3" w:rsidRDefault="005D4C37" w:rsidP="005D4C37">
            <w:r>
              <w:t>55%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11D3DF89" w14:textId="4A446EBD" w:rsidR="005D4C37" w:rsidRPr="00622CE3" w:rsidRDefault="005D4C37" w:rsidP="005D4C37">
            <w:r>
              <w:t>73%</w:t>
            </w:r>
          </w:p>
        </w:tc>
        <w:tc>
          <w:tcPr>
            <w:tcW w:w="2515" w:type="pct"/>
            <w:tcBorders>
              <w:top w:val="single" w:sz="18" w:space="0" w:color="44546A" w:themeColor="text2"/>
            </w:tcBorders>
          </w:tcPr>
          <w:p w14:paraId="08334DC2" w14:textId="3997C019" w:rsidR="005D4C37" w:rsidRPr="00622CE3" w:rsidRDefault="00C00CF0" w:rsidP="005D4C37">
            <w:r>
              <w:t>Higher % of Non</w:t>
            </w:r>
            <w:r w:rsidR="00156164">
              <w:t>-</w:t>
            </w:r>
            <w:r>
              <w:t>PP pupils at A.R.E. compared to PP in Writing and Maths</w:t>
            </w:r>
          </w:p>
        </w:tc>
      </w:tr>
      <w:tr w:rsidR="005D4C37" w14:paraId="31AB1DF6" w14:textId="77777777" w:rsidTr="00383DA6">
        <w:trPr>
          <w:trHeight w:val="443"/>
        </w:trPr>
        <w:tc>
          <w:tcPr>
            <w:tcW w:w="371" w:type="pct"/>
          </w:tcPr>
          <w:p w14:paraId="71F58EB4" w14:textId="77777777" w:rsidR="005D4C37" w:rsidRPr="00622CE3" w:rsidRDefault="005D4C37" w:rsidP="005D4C37">
            <w:r w:rsidRPr="00622CE3">
              <w:t>Year 6</w:t>
            </w:r>
          </w:p>
          <w:p w14:paraId="747084CD" w14:textId="77777777" w:rsidR="005D4C37" w:rsidRPr="00622CE3" w:rsidRDefault="005D4C37" w:rsidP="005D4C37">
            <w:r w:rsidRPr="00622CE3">
              <w:t>(</w:t>
            </w:r>
            <w:proofErr w:type="gramStart"/>
            <w:r w:rsidRPr="00622CE3">
              <w:t>current</w:t>
            </w:r>
            <w:proofErr w:type="gramEnd"/>
            <w:r w:rsidRPr="00622CE3">
              <w:t xml:space="preserve"> year 7)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BA39E97" w14:textId="45D75439" w:rsidR="005D4C37" w:rsidRPr="00622CE3" w:rsidRDefault="005D4C37" w:rsidP="005D4C37">
            <w:r>
              <w:t>75%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  <w:shd w:val="clear" w:color="auto" w:fill="auto"/>
          </w:tcPr>
          <w:p w14:paraId="6F07D2E8" w14:textId="453BF801" w:rsidR="005D4C37" w:rsidRPr="00622CE3" w:rsidRDefault="005D4C37" w:rsidP="005D4C37">
            <w:r>
              <w:t>72%</w:t>
            </w:r>
          </w:p>
        </w:tc>
        <w:tc>
          <w:tcPr>
            <w:tcW w:w="228" w:type="pct"/>
            <w:tcBorders>
              <w:top w:val="single" w:sz="18" w:space="0" w:color="44546A" w:themeColor="text2"/>
            </w:tcBorders>
            <w:shd w:val="clear" w:color="auto" w:fill="auto"/>
          </w:tcPr>
          <w:p w14:paraId="1A32F622" w14:textId="5BB7E99D" w:rsidR="005D4C37" w:rsidRPr="00622CE3" w:rsidRDefault="005D4C37" w:rsidP="005D4C37">
            <w:r>
              <w:t>62%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301946E7" w14:textId="19929C52" w:rsidR="005D4C37" w:rsidRPr="00622CE3" w:rsidRDefault="005D4C37" w:rsidP="005D4C37">
            <w:r>
              <w:t>72%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4C1C982" w14:textId="4CB85B31" w:rsidR="005D4C37" w:rsidRPr="00622CE3" w:rsidRDefault="005D4C37" w:rsidP="005D4C37">
            <w:r>
              <w:t>76%</w:t>
            </w:r>
          </w:p>
        </w:tc>
        <w:tc>
          <w:tcPr>
            <w:tcW w:w="261" w:type="pct"/>
            <w:tcBorders>
              <w:top w:val="single" w:sz="18" w:space="0" w:color="44546A" w:themeColor="text2"/>
            </w:tcBorders>
          </w:tcPr>
          <w:p w14:paraId="295C65E8" w14:textId="271B54DF" w:rsidR="005D4C37" w:rsidRPr="00622CE3" w:rsidRDefault="005D4C37" w:rsidP="005D4C37">
            <w:r>
              <w:t>60%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58BE3B6A" w14:textId="7B959D26" w:rsidR="005D4C37" w:rsidRPr="00622CE3" w:rsidRDefault="005D4C37" w:rsidP="005D4C37">
            <w:r>
              <w:t>77%</w:t>
            </w:r>
          </w:p>
        </w:tc>
        <w:tc>
          <w:tcPr>
            <w:tcW w:w="227" w:type="pct"/>
            <w:tcBorders>
              <w:top w:val="single" w:sz="18" w:space="0" w:color="44546A" w:themeColor="text2"/>
            </w:tcBorders>
          </w:tcPr>
          <w:p w14:paraId="14FA2BF3" w14:textId="2EC82E07" w:rsidR="005D4C37" w:rsidRPr="00622CE3" w:rsidRDefault="005D4C37" w:rsidP="005D4C37">
            <w:r>
              <w:t>69%</w:t>
            </w:r>
          </w:p>
        </w:tc>
        <w:tc>
          <w:tcPr>
            <w:tcW w:w="263" w:type="pct"/>
            <w:tcBorders>
              <w:top w:val="single" w:sz="18" w:space="0" w:color="44546A" w:themeColor="text2"/>
            </w:tcBorders>
          </w:tcPr>
          <w:p w14:paraId="5C74C5F8" w14:textId="3A3F67AA" w:rsidR="005D4C37" w:rsidRPr="00622CE3" w:rsidRDefault="005D4C37" w:rsidP="005D4C37">
            <w:r>
              <w:t>69%</w:t>
            </w:r>
          </w:p>
        </w:tc>
        <w:tc>
          <w:tcPr>
            <w:tcW w:w="2515" w:type="pct"/>
            <w:tcBorders>
              <w:top w:val="single" w:sz="18" w:space="0" w:color="44546A" w:themeColor="text2"/>
            </w:tcBorders>
          </w:tcPr>
          <w:p w14:paraId="06DB99E2" w14:textId="65B05E4B" w:rsidR="005D4C37" w:rsidRPr="00622CE3" w:rsidRDefault="00CD79AC" w:rsidP="005D4C37">
            <w:r>
              <w:t>Higher % of Non</w:t>
            </w:r>
            <w:r w:rsidR="00156164">
              <w:t>-</w:t>
            </w:r>
            <w:r>
              <w:t>PP pupils at A.R.E. compared to PP in Reading and Math</w:t>
            </w:r>
            <w:r w:rsidR="007E7DA5">
              <w:t>s</w:t>
            </w:r>
          </w:p>
        </w:tc>
      </w:tr>
    </w:tbl>
    <w:p w14:paraId="466D9150" w14:textId="77777777" w:rsidR="00C4416D" w:rsidRPr="008425E1" w:rsidRDefault="00C4416D">
      <w:pPr>
        <w:rPr>
          <w:sz w:val="28"/>
          <w:szCs w:val="28"/>
        </w:rPr>
      </w:pPr>
    </w:p>
    <w:p w14:paraId="04CC898F" w14:textId="77777777" w:rsidR="007D3720" w:rsidRDefault="007D3720"/>
    <w:p w14:paraId="6D1BFE5B" w14:textId="77777777" w:rsidR="007D3720" w:rsidRDefault="007D3720"/>
    <w:sectPr w:rsidR="007D3720" w:rsidSect="00FB46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86C"/>
    <w:rsid w:val="00043F4B"/>
    <w:rsid w:val="0005758C"/>
    <w:rsid w:val="00063D51"/>
    <w:rsid w:val="00080B07"/>
    <w:rsid w:val="00087D7E"/>
    <w:rsid w:val="000A5C24"/>
    <w:rsid w:val="000C173D"/>
    <w:rsid w:val="000C716D"/>
    <w:rsid w:val="000D527E"/>
    <w:rsid w:val="000F4683"/>
    <w:rsid w:val="000F7E7E"/>
    <w:rsid w:val="00122D73"/>
    <w:rsid w:val="001316F6"/>
    <w:rsid w:val="00147CD3"/>
    <w:rsid w:val="00156164"/>
    <w:rsid w:val="00160200"/>
    <w:rsid w:val="0018427A"/>
    <w:rsid w:val="00185578"/>
    <w:rsid w:val="001A151C"/>
    <w:rsid w:val="001B090F"/>
    <w:rsid w:val="001B753E"/>
    <w:rsid w:val="001D3833"/>
    <w:rsid w:val="001D44D7"/>
    <w:rsid w:val="001D46D2"/>
    <w:rsid w:val="001F0591"/>
    <w:rsid w:val="0020461E"/>
    <w:rsid w:val="00206C53"/>
    <w:rsid w:val="00220992"/>
    <w:rsid w:val="002376DF"/>
    <w:rsid w:val="00241938"/>
    <w:rsid w:val="00253ED1"/>
    <w:rsid w:val="002677B8"/>
    <w:rsid w:val="0029099E"/>
    <w:rsid w:val="00294B28"/>
    <w:rsid w:val="002A6373"/>
    <w:rsid w:val="002A7DE9"/>
    <w:rsid w:val="002C28E6"/>
    <w:rsid w:val="002E1232"/>
    <w:rsid w:val="002E6050"/>
    <w:rsid w:val="002F4169"/>
    <w:rsid w:val="00301D6D"/>
    <w:rsid w:val="00303A78"/>
    <w:rsid w:val="0031601E"/>
    <w:rsid w:val="003167F6"/>
    <w:rsid w:val="0031756D"/>
    <w:rsid w:val="00330BB5"/>
    <w:rsid w:val="00353391"/>
    <w:rsid w:val="00383DA6"/>
    <w:rsid w:val="00397A7C"/>
    <w:rsid w:val="003B2C79"/>
    <w:rsid w:val="003C107E"/>
    <w:rsid w:val="003C6205"/>
    <w:rsid w:val="003D4BFF"/>
    <w:rsid w:val="003D6DC3"/>
    <w:rsid w:val="003D7B1A"/>
    <w:rsid w:val="003E22DA"/>
    <w:rsid w:val="003F00C9"/>
    <w:rsid w:val="003F5815"/>
    <w:rsid w:val="00404C76"/>
    <w:rsid w:val="004166AC"/>
    <w:rsid w:val="0042742F"/>
    <w:rsid w:val="0045569E"/>
    <w:rsid w:val="00463F51"/>
    <w:rsid w:val="00493AF8"/>
    <w:rsid w:val="004970F3"/>
    <w:rsid w:val="004A0777"/>
    <w:rsid w:val="004A09B5"/>
    <w:rsid w:val="004A7450"/>
    <w:rsid w:val="004B0371"/>
    <w:rsid w:val="004D24F4"/>
    <w:rsid w:val="004E3462"/>
    <w:rsid w:val="004F1E5E"/>
    <w:rsid w:val="004F5ED8"/>
    <w:rsid w:val="004F724C"/>
    <w:rsid w:val="00503AAE"/>
    <w:rsid w:val="00511FD2"/>
    <w:rsid w:val="0051303A"/>
    <w:rsid w:val="005131F7"/>
    <w:rsid w:val="00515636"/>
    <w:rsid w:val="005172C4"/>
    <w:rsid w:val="00522C8C"/>
    <w:rsid w:val="00523ECA"/>
    <w:rsid w:val="0054135B"/>
    <w:rsid w:val="00547841"/>
    <w:rsid w:val="00554913"/>
    <w:rsid w:val="00556194"/>
    <w:rsid w:val="0057091E"/>
    <w:rsid w:val="00591A56"/>
    <w:rsid w:val="005B0143"/>
    <w:rsid w:val="005B0E34"/>
    <w:rsid w:val="005B3DB0"/>
    <w:rsid w:val="005C26D5"/>
    <w:rsid w:val="005D4C37"/>
    <w:rsid w:val="00602337"/>
    <w:rsid w:val="006117CE"/>
    <w:rsid w:val="0061644C"/>
    <w:rsid w:val="00620AA2"/>
    <w:rsid w:val="00622CE3"/>
    <w:rsid w:val="00624085"/>
    <w:rsid w:val="0064209E"/>
    <w:rsid w:val="006437BB"/>
    <w:rsid w:val="00651286"/>
    <w:rsid w:val="006734B6"/>
    <w:rsid w:val="00695457"/>
    <w:rsid w:val="006A3379"/>
    <w:rsid w:val="006B6956"/>
    <w:rsid w:val="006D4AA0"/>
    <w:rsid w:val="006D623D"/>
    <w:rsid w:val="006E4EAF"/>
    <w:rsid w:val="006E5F64"/>
    <w:rsid w:val="006F1932"/>
    <w:rsid w:val="007014E3"/>
    <w:rsid w:val="00706CF2"/>
    <w:rsid w:val="00713E8C"/>
    <w:rsid w:val="00725D69"/>
    <w:rsid w:val="007546DC"/>
    <w:rsid w:val="007564E4"/>
    <w:rsid w:val="007706B7"/>
    <w:rsid w:val="00771A38"/>
    <w:rsid w:val="00772901"/>
    <w:rsid w:val="00777F52"/>
    <w:rsid w:val="00782FAE"/>
    <w:rsid w:val="00784E81"/>
    <w:rsid w:val="007A0092"/>
    <w:rsid w:val="007B2B15"/>
    <w:rsid w:val="007D3720"/>
    <w:rsid w:val="007D491F"/>
    <w:rsid w:val="007E7DA5"/>
    <w:rsid w:val="00817CED"/>
    <w:rsid w:val="0082184A"/>
    <w:rsid w:val="0083128E"/>
    <w:rsid w:val="0083396E"/>
    <w:rsid w:val="008425E1"/>
    <w:rsid w:val="00845A2C"/>
    <w:rsid w:val="008644E4"/>
    <w:rsid w:val="008B0F71"/>
    <w:rsid w:val="008C5822"/>
    <w:rsid w:val="008F2643"/>
    <w:rsid w:val="008F655F"/>
    <w:rsid w:val="009021CA"/>
    <w:rsid w:val="00903E46"/>
    <w:rsid w:val="00907A44"/>
    <w:rsid w:val="00917E16"/>
    <w:rsid w:val="00921E35"/>
    <w:rsid w:val="00932593"/>
    <w:rsid w:val="00937FB9"/>
    <w:rsid w:val="00943AE1"/>
    <w:rsid w:val="00965A4D"/>
    <w:rsid w:val="00974D5A"/>
    <w:rsid w:val="00995275"/>
    <w:rsid w:val="009A766F"/>
    <w:rsid w:val="009C56CB"/>
    <w:rsid w:val="009D390D"/>
    <w:rsid w:val="009D43B2"/>
    <w:rsid w:val="009D48E8"/>
    <w:rsid w:val="009D6A1D"/>
    <w:rsid w:val="009E4A86"/>
    <w:rsid w:val="009F5F78"/>
    <w:rsid w:val="00A05009"/>
    <w:rsid w:val="00A11223"/>
    <w:rsid w:val="00A226E7"/>
    <w:rsid w:val="00A26304"/>
    <w:rsid w:val="00A308AF"/>
    <w:rsid w:val="00A37F53"/>
    <w:rsid w:val="00A40C6A"/>
    <w:rsid w:val="00A52F2D"/>
    <w:rsid w:val="00A67334"/>
    <w:rsid w:val="00A74517"/>
    <w:rsid w:val="00A920C2"/>
    <w:rsid w:val="00A95261"/>
    <w:rsid w:val="00AA186C"/>
    <w:rsid w:val="00AB56FA"/>
    <w:rsid w:val="00AC4A75"/>
    <w:rsid w:val="00AD33C6"/>
    <w:rsid w:val="00AE1074"/>
    <w:rsid w:val="00B07394"/>
    <w:rsid w:val="00B07BB5"/>
    <w:rsid w:val="00B142DA"/>
    <w:rsid w:val="00B30810"/>
    <w:rsid w:val="00B32B40"/>
    <w:rsid w:val="00B34EC0"/>
    <w:rsid w:val="00B470A7"/>
    <w:rsid w:val="00B75CB9"/>
    <w:rsid w:val="00BA299B"/>
    <w:rsid w:val="00BB6A36"/>
    <w:rsid w:val="00C00CF0"/>
    <w:rsid w:val="00C174E2"/>
    <w:rsid w:val="00C4416D"/>
    <w:rsid w:val="00C525D2"/>
    <w:rsid w:val="00C53902"/>
    <w:rsid w:val="00C55769"/>
    <w:rsid w:val="00C76626"/>
    <w:rsid w:val="00C91575"/>
    <w:rsid w:val="00CA07F1"/>
    <w:rsid w:val="00CA2349"/>
    <w:rsid w:val="00CC5B4C"/>
    <w:rsid w:val="00CD79AC"/>
    <w:rsid w:val="00D02322"/>
    <w:rsid w:val="00D13064"/>
    <w:rsid w:val="00D135DF"/>
    <w:rsid w:val="00D17867"/>
    <w:rsid w:val="00D32DD5"/>
    <w:rsid w:val="00D343D0"/>
    <w:rsid w:val="00D46F73"/>
    <w:rsid w:val="00D500BA"/>
    <w:rsid w:val="00D5194B"/>
    <w:rsid w:val="00D6516B"/>
    <w:rsid w:val="00D87A39"/>
    <w:rsid w:val="00DB657B"/>
    <w:rsid w:val="00DC47BA"/>
    <w:rsid w:val="00DD2F47"/>
    <w:rsid w:val="00DD3C28"/>
    <w:rsid w:val="00DD5C28"/>
    <w:rsid w:val="00DD5F26"/>
    <w:rsid w:val="00DD7363"/>
    <w:rsid w:val="00DF303E"/>
    <w:rsid w:val="00E01940"/>
    <w:rsid w:val="00E256CF"/>
    <w:rsid w:val="00E3606A"/>
    <w:rsid w:val="00E4311A"/>
    <w:rsid w:val="00E55E1E"/>
    <w:rsid w:val="00E7493B"/>
    <w:rsid w:val="00E93221"/>
    <w:rsid w:val="00EB4A9A"/>
    <w:rsid w:val="00EB71FD"/>
    <w:rsid w:val="00EE7CAB"/>
    <w:rsid w:val="00EF376E"/>
    <w:rsid w:val="00EF68A0"/>
    <w:rsid w:val="00F02B66"/>
    <w:rsid w:val="00F37C8A"/>
    <w:rsid w:val="00F44BAA"/>
    <w:rsid w:val="00F60753"/>
    <w:rsid w:val="00F936A9"/>
    <w:rsid w:val="00F95FB7"/>
    <w:rsid w:val="00FA2B30"/>
    <w:rsid w:val="00FA46D0"/>
    <w:rsid w:val="00FB4694"/>
    <w:rsid w:val="00FC1328"/>
    <w:rsid w:val="00FD3071"/>
    <w:rsid w:val="00FD785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D9B9"/>
  <w15:chartTrackingRefBased/>
  <w15:docId w15:val="{D7A9B064-6722-4C14-8A01-32565693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08578DB295249862BC5045AD35840" ma:contentTypeVersion="9" ma:contentTypeDescription="Create a new document." ma:contentTypeScope="" ma:versionID="091a05416f2bc75af4c8d2e3f969913f">
  <xsd:schema xmlns:xsd="http://www.w3.org/2001/XMLSchema" xmlns:xs="http://www.w3.org/2001/XMLSchema" xmlns:p="http://schemas.microsoft.com/office/2006/metadata/properties" xmlns:ns3="923aae29-f6ee-4dfc-a269-9bfb19d96bb3" targetNamespace="http://schemas.microsoft.com/office/2006/metadata/properties" ma:root="true" ma:fieldsID="2e99618736f0890a71dd0175d77e2b1f" ns3:_="">
    <xsd:import namespace="923aae29-f6ee-4dfc-a269-9bfb19d96b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3aae29-f6ee-4dfc-a269-9bfb19d96b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31E576-ABF3-44E3-B45A-21F8B390A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3aae29-f6ee-4dfc-a269-9bfb19d96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4094AF-D37C-491E-8F73-D84E954DC6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6883AC-DC16-4B1F-8DCD-06E5186184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Canham</dc:creator>
  <cp:keywords/>
  <dc:description/>
  <cp:lastModifiedBy>James Canham</cp:lastModifiedBy>
  <cp:revision>2</cp:revision>
  <cp:lastPrinted>2024-11-21T08:39:00Z</cp:lastPrinted>
  <dcterms:created xsi:type="dcterms:W3CDTF">2026-01-22T14:34:00Z</dcterms:created>
  <dcterms:modified xsi:type="dcterms:W3CDTF">2026-01-22T14:34:00Z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0x0101004FF08578DB295249862BC5045AD35840</vt:lpwstr>
  </property>
</Properties>
</file>